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2109" w:rsidRDefault="001D2109" w:rsidP="001D2109">
      <w:pPr>
        <w:ind w:firstLine="540"/>
        <w:jc w:val="center"/>
        <w:rPr>
          <w:rFonts w:ascii="KZ Times New Roman" w:hAnsi="KZ Times New Roman"/>
          <w:b/>
          <w:lang w:val="kk-KZ"/>
        </w:rPr>
      </w:pPr>
      <w:r w:rsidRPr="0012626A">
        <w:rPr>
          <w:rFonts w:ascii="KZ Times New Roman" w:hAnsi="KZ Times New Roman"/>
          <w:b/>
          <w:lang w:val="kk-KZ"/>
        </w:rPr>
        <w:t xml:space="preserve">Тақырып </w:t>
      </w:r>
      <w:r>
        <w:rPr>
          <w:rFonts w:ascii="KZ Times New Roman" w:hAnsi="KZ Times New Roman"/>
          <w:b/>
          <w:lang w:val="kk-KZ"/>
        </w:rPr>
        <w:t>1</w:t>
      </w:r>
    </w:p>
    <w:p w:rsidR="001D2109" w:rsidRPr="0012626A" w:rsidRDefault="001D2109" w:rsidP="001D2109">
      <w:pPr>
        <w:ind w:firstLine="540"/>
        <w:jc w:val="center"/>
        <w:rPr>
          <w:b/>
          <w:lang w:val="kk-KZ"/>
        </w:rPr>
      </w:pPr>
      <w:r>
        <w:rPr>
          <w:rFonts w:ascii="KZ Times New Roman" w:hAnsi="KZ Times New Roman"/>
          <w:b/>
          <w:lang w:val="kk-KZ"/>
        </w:rPr>
        <w:t>Кәсіпорынның н</w:t>
      </w:r>
      <w:r w:rsidRPr="000667E9">
        <w:rPr>
          <w:b/>
          <w:lang w:val="kk-KZ"/>
        </w:rPr>
        <w:t>егізгі  қор</w:t>
      </w:r>
      <w:r w:rsidR="007900D0">
        <w:rPr>
          <w:b/>
          <w:lang w:val="kk-KZ"/>
        </w:rPr>
        <w:t>лары</w:t>
      </w:r>
      <w:bookmarkStart w:id="0" w:name="_GoBack"/>
      <w:bookmarkEnd w:id="0"/>
      <w:r>
        <w:rPr>
          <w:b/>
          <w:lang w:val="kk-KZ"/>
        </w:rPr>
        <w:t xml:space="preserve"> (негізгі капиталы)</w:t>
      </w:r>
    </w:p>
    <w:p w:rsidR="001D2109" w:rsidRPr="00267BDB" w:rsidRDefault="001D2109" w:rsidP="001D2109">
      <w:pPr>
        <w:ind w:firstLine="540"/>
        <w:jc w:val="both"/>
        <w:rPr>
          <w:lang w:val="kk-KZ"/>
        </w:rPr>
      </w:pPr>
    </w:p>
    <w:p w:rsidR="001D2109" w:rsidRPr="00267BDB" w:rsidRDefault="001D2109" w:rsidP="001D2109">
      <w:pPr>
        <w:pStyle w:val="a3"/>
        <w:spacing w:after="0"/>
        <w:ind w:left="0" w:firstLine="540"/>
        <w:jc w:val="both"/>
        <w:rPr>
          <w:lang w:val="kk-KZ"/>
        </w:rPr>
      </w:pPr>
      <w:r w:rsidRPr="00267BDB">
        <w:rPr>
          <w:lang w:val="kk-KZ"/>
        </w:rPr>
        <w:t>Кез келген өндіріс процессін қамтамасыз ету үшін өндіріс құралдары мен жұмысшы күші қажет. Экономиклық мағынасы бойынша өндірістік қорлар өндіріс құралдарын білдіреді, олар өз кезегінде еңбек құралдары мен еңбек заттарын көрсетеді. Осыған сәйкес өндірістік қорлар негізгі қорлар және айналым қаражаттары болып бөлінеді.</w:t>
      </w:r>
    </w:p>
    <w:p w:rsidR="001D2109" w:rsidRPr="00267BDB" w:rsidRDefault="001D2109" w:rsidP="001D2109">
      <w:pPr>
        <w:pStyle w:val="a3"/>
        <w:spacing w:after="0"/>
        <w:ind w:left="0" w:firstLine="540"/>
        <w:jc w:val="both"/>
        <w:rPr>
          <w:lang w:val="kk-KZ"/>
        </w:rPr>
      </w:pPr>
      <w:r w:rsidRPr="00267BDB">
        <w:rPr>
          <w:lang w:val="kk-KZ"/>
        </w:rPr>
        <w:t>Негізгі капитал (қор) дегеніміз бірнеше  өндіріс цикліне қатысатын және өз құнын жасалған өнімге өзінің тозуына қарай бірте-бірте бөлшектеп енгізетін өндіріс құралы.</w:t>
      </w:r>
    </w:p>
    <w:p w:rsidR="001D2109" w:rsidRPr="00267BDB" w:rsidRDefault="001D2109" w:rsidP="001D2109">
      <w:pPr>
        <w:pStyle w:val="a3"/>
        <w:spacing w:after="0"/>
        <w:ind w:left="0" w:firstLine="540"/>
        <w:jc w:val="both"/>
        <w:rPr>
          <w:lang w:val="kk-KZ"/>
        </w:rPr>
      </w:pPr>
      <w:r w:rsidRPr="00267BDB">
        <w:rPr>
          <w:lang w:val="kk-KZ"/>
        </w:rPr>
        <w:t>Негізгі қор өндіріс процессіне тағайындалу сипаты бойынша келесі топтарға бөлінеді: өндірістік және өндірістік емес негізгі қорлар. Өндірістік қорлар өнім өндіру немесе қызмет көрсету процессіне тікелей қатысады. Мысалы, жұмыс машиналары, станоктар, аспаптар.  Өндірістік емес негізгі қорлар өнім өндіруге жанама түрде қатысып, кәсіпорын қызметіне қолайлы жағдайлар тудырады. Оларға мыналар жатады: кәсіпорын медициналық қызмет орны, клуб, демалыс үйлері, балабақша және т.б.</w:t>
      </w:r>
    </w:p>
    <w:p w:rsidR="001D2109" w:rsidRPr="00267BDB" w:rsidRDefault="001D2109" w:rsidP="001D2109">
      <w:pPr>
        <w:ind w:firstLine="540"/>
        <w:jc w:val="both"/>
        <w:rPr>
          <w:lang w:val="kk-KZ"/>
        </w:rPr>
      </w:pPr>
      <w:r w:rsidRPr="00267BDB">
        <w:rPr>
          <w:lang w:val="kk-KZ"/>
        </w:rPr>
        <w:t>Негізгі қорлардың алғашқы (баланстық) құны – жеткізу және монтаждау шығындарын қоса есепке алғандағы қорларды иелікке алу құны және келесідей анықталады:</w:t>
      </w:r>
    </w:p>
    <w:p w:rsidR="001D2109" w:rsidRPr="00267BDB" w:rsidRDefault="001D2109" w:rsidP="001D2109">
      <w:pPr>
        <w:tabs>
          <w:tab w:val="left" w:pos="8222"/>
          <w:tab w:val="left" w:pos="8364"/>
        </w:tabs>
        <w:ind w:firstLine="540"/>
        <w:jc w:val="center"/>
        <w:rPr>
          <w:lang w:val="kk-KZ"/>
        </w:rPr>
      </w:pPr>
      <w:r w:rsidRPr="00267BDB">
        <w:rPr>
          <w:i/>
          <w:lang w:val="kk-KZ"/>
        </w:rPr>
        <w:t>Сал= Си + Сж +См</w:t>
      </w:r>
    </w:p>
    <w:p w:rsidR="001D2109" w:rsidRPr="00267BDB" w:rsidRDefault="001D2109" w:rsidP="001D2109">
      <w:pPr>
        <w:tabs>
          <w:tab w:val="left" w:pos="8222"/>
          <w:tab w:val="left" w:pos="8364"/>
        </w:tabs>
        <w:ind w:firstLine="540"/>
        <w:jc w:val="both"/>
        <w:rPr>
          <w:lang w:val="kk-KZ"/>
        </w:rPr>
      </w:pPr>
    </w:p>
    <w:p w:rsidR="001D2109" w:rsidRPr="00267BDB" w:rsidRDefault="001D2109" w:rsidP="001D2109">
      <w:pPr>
        <w:ind w:firstLine="540"/>
        <w:jc w:val="both"/>
        <w:rPr>
          <w:lang w:val="kk-KZ"/>
        </w:rPr>
      </w:pPr>
      <w:r w:rsidRPr="00267BDB">
        <w:rPr>
          <w:lang w:val="kk-KZ"/>
        </w:rPr>
        <w:t xml:space="preserve"> мұнда  </w:t>
      </w:r>
      <w:r w:rsidRPr="00267BDB">
        <w:rPr>
          <w:i/>
          <w:iCs/>
          <w:lang w:val="kk-KZ"/>
        </w:rPr>
        <w:t xml:space="preserve"> Си</w:t>
      </w:r>
      <w:r w:rsidRPr="00267BDB">
        <w:rPr>
          <w:lang w:val="kk-KZ"/>
        </w:rPr>
        <w:t>– жаңа қорларды иемдену құны, тг;</w:t>
      </w:r>
    </w:p>
    <w:p w:rsidR="001D2109" w:rsidRPr="00267BDB" w:rsidRDefault="001D2109" w:rsidP="001D2109">
      <w:pPr>
        <w:ind w:firstLine="540"/>
        <w:jc w:val="both"/>
        <w:rPr>
          <w:lang w:val="kk-KZ"/>
        </w:rPr>
      </w:pPr>
      <w:r w:rsidRPr="00267BDB">
        <w:rPr>
          <w:lang w:val="kk-KZ"/>
        </w:rPr>
        <w:t xml:space="preserve">     </w:t>
      </w:r>
      <w:r w:rsidRPr="00267BDB">
        <w:rPr>
          <w:i/>
          <w:iCs/>
          <w:lang w:val="kk-KZ"/>
        </w:rPr>
        <w:t>Сж</w:t>
      </w:r>
      <w:r w:rsidRPr="00267BDB">
        <w:rPr>
          <w:lang w:val="kk-KZ"/>
        </w:rPr>
        <w:t xml:space="preserve"> – жеткізу шығыны, тг;</w:t>
      </w:r>
    </w:p>
    <w:p w:rsidR="001D2109" w:rsidRPr="00267BDB" w:rsidRDefault="001D2109" w:rsidP="001D2109">
      <w:pPr>
        <w:tabs>
          <w:tab w:val="left" w:pos="8364"/>
        </w:tabs>
        <w:ind w:firstLine="540"/>
        <w:jc w:val="both"/>
        <w:rPr>
          <w:lang w:val="kk-KZ"/>
        </w:rPr>
      </w:pPr>
      <w:r w:rsidRPr="00267BDB">
        <w:rPr>
          <w:lang w:val="kk-KZ"/>
        </w:rPr>
        <w:t xml:space="preserve">     </w:t>
      </w:r>
      <w:r w:rsidRPr="00267BDB">
        <w:rPr>
          <w:i/>
          <w:lang w:val="kk-KZ"/>
        </w:rPr>
        <w:t>См</w:t>
      </w:r>
      <w:r w:rsidRPr="00267BDB">
        <w:rPr>
          <w:lang w:val="kk-KZ"/>
        </w:rPr>
        <w:t xml:space="preserve"> – монтаж шығыны, тг.</w:t>
      </w:r>
    </w:p>
    <w:p w:rsidR="001D2109" w:rsidRPr="00267BDB" w:rsidRDefault="001D2109" w:rsidP="001D2109">
      <w:pPr>
        <w:ind w:firstLine="540"/>
        <w:jc w:val="both"/>
        <w:rPr>
          <w:lang w:val="kk-KZ"/>
        </w:rPr>
      </w:pPr>
      <w:r w:rsidRPr="00267BDB">
        <w:rPr>
          <w:lang w:val="kk-KZ"/>
        </w:rPr>
        <w:t xml:space="preserve"> Қалпына келтіру құны – қорлардың қазіргі кезге сай құны: </w:t>
      </w:r>
    </w:p>
    <w:p w:rsidR="001D2109" w:rsidRPr="00267BDB" w:rsidRDefault="001D2109" w:rsidP="001D2109">
      <w:pPr>
        <w:pStyle w:val="a3"/>
        <w:tabs>
          <w:tab w:val="left" w:pos="8222"/>
        </w:tabs>
        <w:spacing w:after="0"/>
        <w:ind w:left="0" w:firstLine="540"/>
        <w:jc w:val="center"/>
        <w:rPr>
          <w:lang w:val="kk-KZ"/>
        </w:rPr>
      </w:pPr>
      <w:r w:rsidRPr="00267BDB">
        <w:rPr>
          <w:i/>
          <w:lang w:val="kk-KZ"/>
        </w:rPr>
        <w:t>Ск = С</w:t>
      </w:r>
      <w:r w:rsidRPr="00267BDB">
        <w:rPr>
          <w:i/>
          <w:vertAlign w:val="subscript"/>
          <w:lang w:val="kk-KZ"/>
        </w:rPr>
        <w:t xml:space="preserve">ал </w:t>
      </w:r>
      <w:r w:rsidRPr="00267BDB">
        <w:rPr>
          <w:i/>
          <w:lang w:val="kk-KZ"/>
        </w:rPr>
        <w:t>К</w:t>
      </w:r>
      <w:r w:rsidRPr="00267BDB">
        <w:rPr>
          <w:i/>
          <w:vertAlign w:val="subscript"/>
          <w:lang w:val="kk-KZ"/>
        </w:rPr>
        <w:t>келт</w:t>
      </w:r>
    </w:p>
    <w:p w:rsidR="001D2109" w:rsidRPr="00267BDB" w:rsidRDefault="001D2109" w:rsidP="001D2109">
      <w:pPr>
        <w:tabs>
          <w:tab w:val="left" w:pos="1560"/>
        </w:tabs>
        <w:ind w:firstLine="540"/>
        <w:jc w:val="both"/>
        <w:rPr>
          <w:lang w:val="kk-KZ"/>
        </w:rPr>
      </w:pPr>
      <w:r w:rsidRPr="00267BDB">
        <w:rPr>
          <w:lang w:val="kk-KZ"/>
        </w:rPr>
        <w:t xml:space="preserve">мұнда  </w:t>
      </w:r>
      <w:r w:rsidRPr="00267BDB">
        <w:rPr>
          <w:i/>
          <w:lang w:val="kk-KZ"/>
        </w:rPr>
        <w:t>С</w:t>
      </w:r>
      <w:r w:rsidRPr="00267BDB">
        <w:rPr>
          <w:i/>
          <w:vertAlign w:val="subscript"/>
          <w:lang w:val="kk-KZ"/>
        </w:rPr>
        <w:t xml:space="preserve">ал </w:t>
      </w:r>
      <w:r w:rsidRPr="00267BDB">
        <w:rPr>
          <w:i/>
          <w:lang w:val="kk-KZ"/>
        </w:rPr>
        <w:t xml:space="preserve"> </w:t>
      </w:r>
      <w:r w:rsidRPr="00267BDB">
        <w:rPr>
          <w:lang w:val="kk-KZ"/>
        </w:rPr>
        <w:t>– ертерек периодта иелікке алынған негізгі қорлардың баланстық құны;</w:t>
      </w:r>
    </w:p>
    <w:p w:rsidR="001D2109" w:rsidRPr="00267BDB" w:rsidRDefault="001D2109" w:rsidP="001D2109">
      <w:pPr>
        <w:ind w:firstLine="540"/>
        <w:jc w:val="both"/>
        <w:rPr>
          <w:lang w:val="kk-KZ"/>
        </w:rPr>
      </w:pPr>
      <w:r w:rsidRPr="00267BDB">
        <w:rPr>
          <w:lang w:val="kk-KZ"/>
        </w:rPr>
        <w:t xml:space="preserve">   </w:t>
      </w:r>
      <w:r w:rsidRPr="00267BDB">
        <w:rPr>
          <w:i/>
          <w:lang w:val="kk-KZ"/>
        </w:rPr>
        <w:t>К</w:t>
      </w:r>
      <w:r w:rsidRPr="00267BDB">
        <w:rPr>
          <w:i/>
          <w:vertAlign w:val="subscript"/>
          <w:lang w:val="kk-KZ"/>
        </w:rPr>
        <w:t>келт</w:t>
      </w:r>
      <w:r w:rsidRPr="00267BDB">
        <w:rPr>
          <w:i/>
          <w:lang w:val="kk-KZ"/>
        </w:rPr>
        <w:t xml:space="preserve"> </w:t>
      </w:r>
      <w:r w:rsidRPr="00267BDB">
        <w:rPr>
          <w:vertAlign w:val="subscript"/>
          <w:lang w:val="kk-KZ"/>
        </w:rPr>
        <w:t xml:space="preserve"> </w:t>
      </w:r>
      <w:r w:rsidRPr="00267BDB">
        <w:rPr>
          <w:lang w:val="kk-KZ"/>
        </w:rPr>
        <w:t>– ертерек периодта иелікке алынған қорлар құнын іс жүзіндегі периодтағы бағаға келтіру коэффициенті.</w:t>
      </w:r>
    </w:p>
    <w:p w:rsidR="001D2109" w:rsidRPr="00267BDB" w:rsidRDefault="001D2109" w:rsidP="001D2109">
      <w:pPr>
        <w:pStyle w:val="a3"/>
        <w:tabs>
          <w:tab w:val="left" w:pos="8222"/>
          <w:tab w:val="left" w:pos="8364"/>
        </w:tabs>
        <w:spacing w:after="0"/>
        <w:ind w:left="0" w:firstLine="540"/>
        <w:jc w:val="both"/>
        <w:rPr>
          <w:lang w:val="kk-KZ"/>
        </w:rPr>
      </w:pPr>
      <w:r w:rsidRPr="00267BDB">
        <w:rPr>
          <w:lang w:val="kk-KZ"/>
        </w:rPr>
        <w:t>Негізгі қорлардың қалдық құны негізгі қорлардың пайдалануға жарамды тозбаған бөлігін сипаттайды:</w:t>
      </w:r>
    </w:p>
    <w:p w:rsidR="001D2109" w:rsidRPr="00267BDB" w:rsidRDefault="001D2109" w:rsidP="001D2109">
      <w:pPr>
        <w:pStyle w:val="a3"/>
        <w:tabs>
          <w:tab w:val="left" w:pos="7938"/>
          <w:tab w:val="left" w:pos="8080"/>
          <w:tab w:val="left" w:pos="8222"/>
        </w:tabs>
        <w:spacing w:after="0"/>
        <w:ind w:left="0" w:firstLine="540"/>
        <w:jc w:val="center"/>
        <w:rPr>
          <w:lang w:val="kk-KZ"/>
        </w:rPr>
      </w:pPr>
      <w:r w:rsidRPr="00267BDB">
        <w:rPr>
          <w:i/>
          <w:iCs/>
          <w:lang w:val="kk-KZ"/>
        </w:rPr>
        <w:t>С</w:t>
      </w:r>
      <w:r w:rsidRPr="00267BDB">
        <w:rPr>
          <w:i/>
          <w:vertAlign w:val="subscript"/>
          <w:lang w:val="kk-KZ"/>
        </w:rPr>
        <w:t xml:space="preserve">қал </w:t>
      </w:r>
      <w:r w:rsidRPr="00267BDB">
        <w:rPr>
          <w:i/>
          <w:iCs/>
          <w:lang w:val="kk-KZ"/>
        </w:rPr>
        <w:t xml:space="preserve"> = С</w:t>
      </w:r>
      <w:r w:rsidRPr="00267BDB">
        <w:rPr>
          <w:i/>
          <w:vertAlign w:val="subscript"/>
          <w:lang w:val="kk-KZ"/>
        </w:rPr>
        <w:t xml:space="preserve">ал </w:t>
      </w:r>
      <w:r w:rsidRPr="00267BDB">
        <w:rPr>
          <w:i/>
          <w:iCs/>
          <w:vertAlign w:val="subscript"/>
          <w:lang w:val="kk-KZ"/>
        </w:rPr>
        <w:t>л</w:t>
      </w:r>
      <w:r w:rsidRPr="00267BDB">
        <w:rPr>
          <w:i/>
          <w:iCs/>
          <w:lang w:val="kk-KZ"/>
        </w:rPr>
        <w:t xml:space="preserve"> – С</w:t>
      </w:r>
      <w:r w:rsidRPr="00267BDB">
        <w:rPr>
          <w:i/>
          <w:iCs/>
          <w:vertAlign w:val="subscript"/>
          <w:lang w:val="kk-KZ"/>
        </w:rPr>
        <w:t>тозу</w:t>
      </w:r>
    </w:p>
    <w:p w:rsidR="001D2109" w:rsidRPr="00267BDB" w:rsidRDefault="001D2109" w:rsidP="001D2109">
      <w:pPr>
        <w:tabs>
          <w:tab w:val="left" w:pos="1560"/>
        </w:tabs>
        <w:ind w:firstLine="540"/>
        <w:jc w:val="both"/>
        <w:rPr>
          <w:lang w:val="kk-KZ"/>
        </w:rPr>
      </w:pPr>
      <w:r w:rsidRPr="00267BDB">
        <w:rPr>
          <w:lang w:val="kk-KZ"/>
        </w:rPr>
        <w:t xml:space="preserve">мұнда  </w:t>
      </w:r>
      <w:r w:rsidRPr="00267BDB">
        <w:rPr>
          <w:i/>
          <w:iCs/>
          <w:lang w:val="kk-KZ"/>
        </w:rPr>
        <w:t>С</w:t>
      </w:r>
      <w:r w:rsidRPr="00267BDB">
        <w:rPr>
          <w:i/>
          <w:iCs/>
          <w:vertAlign w:val="subscript"/>
          <w:lang w:val="kk-KZ"/>
        </w:rPr>
        <w:t>тозу</w:t>
      </w:r>
      <w:r w:rsidRPr="00267BDB">
        <w:rPr>
          <w:i/>
          <w:iCs/>
          <w:lang w:val="kk-KZ"/>
        </w:rPr>
        <w:t xml:space="preserve"> </w:t>
      </w:r>
      <w:r w:rsidRPr="00267BDB">
        <w:rPr>
          <w:i/>
          <w:vertAlign w:val="subscript"/>
          <w:lang w:val="kk-KZ"/>
        </w:rPr>
        <w:t xml:space="preserve"> </w:t>
      </w:r>
      <w:r w:rsidRPr="00267BDB">
        <w:rPr>
          <w:lang w:val="kk-KZ"/>
        </w:rPr>
        <w:t>– негізгі қорлардың тозу құны.</w:t>
      </w:r>
    </w:p>
    <w:p w:rsidR="001D2109" w:rsidRPr="00267BDB" w:rsidRDefault="001D2109" w:rsidP="001D2109">
      <w:pPr>
        <w:pStyle w:val="a3"/>
        <w:spacing w:after="0"/>
        <w:ind w:left="0" w:firstLine="540"/>
        <w:jc w:val="both"/>
        <w:rPr>
          <w:lang w:val="kk-KZ"/>
        </w:rPr>
      </w:pPr>
      <w:r w:rsidRPr="00267BDB">
        <w:rPr>
          <w:lang w:val="kk-KZ"/>
        </w:rPr>
        <w:t>Негізгі қорлардың тозуы табиғи және моралдық болып бөлінеді. Табиғи тозу - пайдалану процессінде және климаттық жағдайлар әсерінен болады,  нәтижесінде негізгі қорлар біртіндеп өзінің алғашқы тұтыну құнын жоғалтады. Негізгі қорлардың табиғи тозу деңгейі мына формуламен анықталады:</w:t>
      </w:r>
    </w:p>
    <w:p w:rsidR="001D2109" w:rsidRPr="00267BDB" w:rsidRDefault="001D2109" w:rsidP="001D2109">
      <w:pPr>
        <w:pStyle w:val="a3"/>
        <w:tabs>
          <w:tab w:val="left" w:pos="7938"/>
        </w:tabs>
        <w:spacing w:after="0"/>
        <w:ind w:left="0" w:firstLine="540"/>
        <w:jc w:val="center"/>
        <w:rPr>
          <w:i/>
          <w:lang w:val="kk-KZ"/>
        </w:rPr>
      </w:pPr>
      <w:r w:rsidRPr="00267BDB">
        <w:rPr>
          <w:i/>
          <w:lang w:val="kk-KZ"/>
        </w:rPr>
        <w:t>И = Т</w:t>
      </w:r>
      <w:r w:rsidRPr="00267BDB">
        <w:rPr>
          <w:i/>
          <w:vertAlign w:val="subscript"/>
          <w:lang w:val="kk-KZ"/>
        </w:rPr>
        <w:t>ф</w:t>
      </w:r>
      <w:r w:rsidRPr="00267BDB">
        <w:rPr>
          <w:i/>
          <w:lang w:val="kk-KZ"/>
        </w:rPr>
        <w:t xml:space="preserve"> / Т</w:t>
      </w:r>
      <w:r w:rsidRPr="00267BDB">
        <w:rPr>
          <w:i/>
          <w:vertAlign w:val="subscript"/>
          <w:lang w:val="kk-KZ"/>
        </w:rPr>
        <w:t>н</w:t>
      </w:r>
    </w:p>
    <w:p w:rsidR="001D2109" w:rsidRPr="00267BDB" w:rsidRDefault="001D2109" w:rsidP="001D2109">
      <w:pPr>
        <w:pStyle w:val="a3"/>
        <w:spacing w:after="0"/>
        <w:ind w:left="0"/>
        <w:jc w:val="both"/>
        <w:rPr>
          <w:lang w:val="kk-KZ"/>
        </w:rPr>
      </w:pPr>
      <w:r w:rsidRPr="00267BDB">
        <w:rPr>
          <w:lang w:val="kk-KZ"/>
        </w:rPr>
        <w:t xml:space="preserve">мұнда      </w:t>
      </w:r>
      <w:r w:rsidRPr="00267BDB">
        <w:rPr>
          <w:i/>
          <w:iCs/>
          <w:lang w:val="kk-KZ"/>
        </w:rPr>
        <w:t>Т</w:t>
      </w:r>
      <w:r w:rsidRPr="00267BDB">
        <w:rPr>
          <w:i/>
          <w:vertAlign w:val="subscript"/>
          <w:lang w:val="kk-KZ"/>
        </w:rPr>
        <w:t>ф</w:t>
      </w:r>
      <w:r w:rsidRPr="00267BDB">
        <w:rPr>
          <w:lang w:val="kk-KZ"/>
        </w:rPr>
        <w:t xml:space="preserve"> – негізгі қорлардың нақты қызмет ету мерзімі, жыл; </w:t>
      </w:r>
    </w:p>
    <w:p w:rsidR="001D2109" w:rsidRPr="00267BDB" w:rsidRDefault="001D2109" w:rsidP="001D2109">
      <w:pPr>
        <w:pStyle w:val="a3"/>
        <w:spacing w:after="0"/>
        <w:ind w:left="0" w:firstLine="540"/>
        <w:jc w:val="both"/>
        <w:rPr>
          <w:lang w:val="kk-KZ"/>
        </w:rPr>
      </w:pPr>
      <w:r w:rsidRPr="00267BDB">
        <w:rPr>
          <w:i/>
          <w:lang w:val="kk-KZ"/>
        </w:rPr>
        <w:t xml:space="preserve">  Т</w:t>
      </w:r>
      <w:r w:rsidRPr="00267BDB">
        <w:rPr>
          <w:i/>
          <w:vertAlign w:val="subscript"/>
          <w:lang w:val="kk-KZ"/>
        </w:rPr>
        <w:t>н</w:t>
      </w:r>
      <w:r w:rsidRPr="00267BDB">
        <w:rPr>
          <w:lang w:val="kk-KZ"/>
        </w:rPr>
        <w:t xml:space="preserve"> – негізгі қорлардың нормативті қызмет ету мерзімі, жыл.</w:t>
      </w:r>
    </w:p>
    <w:p w:rsidR="001D2109" w:rsidRPr="00267BDB" w:rsidRDefault="001D2109" w:rsidP="001D2109">
      <w:pPr>
        <w:pStyle w:val="a3"/>
        <w:spacing w:after="0"/>
        <w:ind w:left="0" w:firstLine="540"/>
        <w:jc w:val="both"/>
        <w:rPr>
          <w:lang w:val="kk-KZ"/>
        </w:rPr>
      </w:pPr>
      <w:r w:rsidRPr="00267BDB">
        <w:rPr>
          <w:lang w:val="kk-KZ"/>
        </w:rPr>
        <w:t>Моральдық тозу өндіріс құралының бірдей конструкциясындағы ұдайы өндірістің арзандауы нәтижесінде  (моральдық тозудың I түрі), сонымен қатар  ұқсас өнімдерді өндіретін жаңа, жетілдірілген конструкивті және салыстырмалы түрде арзан жабдықтардың шығарылуы нәтижесінде туындайды (моральдық тозудың II түрі).</w:t>
      </w:r>
    </w:p>
    <w:p w:rsidR="001D2109" w:rsidRPr="00267BDB" w:rsidRDefault="001D2109" w:rsidP="001D2109">
      <w:pPr>
        <w:pStyle w:val="a3"/>
        <w:spacing w:after="0"/>
        <w:ind w:left="0" w:firstLine="540"/>
        <w:jc w:val="both"/>
        <w:rPr>
          <w:lang w:val="kk-KZ"/>
        </w:rPr>
      </w:pPr>
      <w:r w:rsidRPr="00267BDB">
        <w:rPr>
          <w:lang w:val="kk-KZ"/>
        </w:rPr>
        <w:t>Негізгі қорлардың амортизациясы. Амортизация – негізгі қорлардың ұсталуына, тозуына қарай құнын өтеу үшін құрылатын арнаулы ақша қоры, ол тозған бөлігі ақша түрінде өнімнің өзіндік құнына кіреді. Әлемдік практикада амортизациялық жарна сомасын есептеудің бірнеше әдістері бар. Ке</w:t>
      </w:r>
      <w:r>
        <w:rPr>
          <w:lang w:val="kk-KZ"/>
        </w:rPr>
        <w:t>ң</w:t>
      </w:r>
      <w:r w:rsidRPr="00267BDB">
        <w:rPr>
          <w:lang w:val="kk-KZ"/>
        </w:rPr>
        <w:t xml:space="preserve"> тарау алған әдістер:</w:t>
      </w:r>
    </w:p>
    <w:p w:rsidR="001D2109" w:rsidRPr="00267BDB" w:rsidRDefault="001D2109" w:rsidP="001D2109">
      <w:pPr>
        <w:pStyle w:val="a3"/>
        <w:spacing w:after="0"/>
        <w:ind w:left="0" w:firstLine="540"/>
        <w:jc w:val="both"/>
        <w:rPr>
          <w:lang w:val="kk-KZ"/>
        </w:rPr>
      </w:pPr>
      <w:r w:rsidRPr="00267BDB">
        <w:rPr>
          <w:lang w:val="kk-KZ"/>
        </w:rPr>
        <w:t>- сызықтық,</w:t>
      </w:r>
    </w:p>
    <w:p w:rsidR="001D2109" w:rsidRPr="00267BDB" w:rsidRDefault="001D2109" w:rsidP="001D2109">
      <w:pPr>
        <w:pStyle w:val="a3"/>
        <w:spacing w:after="0"/>
        <w:ind w:left="0" w:firstLine="540"/>
        <w:jc w:val="both"/>
        <w:rPr>
          <w:lang w:val="kk-KZ"/>
        </w:rPr>
      </w:pPr>
      <w:r w:rsidRPr="00267BDB">
        <w:rPr>
          <w:lang w:val="kk-KZ"/>
        </w:rPr>
        <w:t>- өндірістік,</w:t>
      </w:r>
    </w:p>
    <w:p w:rsidR="001D2109" w:rsidRPr="00267BDB" w:rsidRDefault="001D2109" w:rsidP="001D2109">
      <w:pPr>
        <w:pStyle w:val="a3"/>
        <w:spacing w:after="0"/>
        <w:ind w:left="0" w:firstLine="540"/>
        <w:jc w:val="both"/>
        <w:rPr>
          <w:lang w:val="kk-KZ"/>
        </w:rPr>
      </w:pPr>
      <w:r w:rsidRPr="00267BDB">
        <w:rPr>
          <w:lang w:val="kk-KZ"/>
        </w:rPr>
        <w:t>- дегрессивті,</w:t>
      </w:r>
    </w:p>
    <w:p w:rsidR="001D2109" w:rsidRPr="00267BDB" w:rsidRDefault="001D2109" w:rsidP="001D2109">
      <w:pPr>
        <w:pStyle w:val="a3"/>
        <w:spacing w:after="0"/>
        <w:ind w:left="0" w:firstLine="540"/>
        <w:jc w:val="both"/>
        <w:rPr>
          <w:lang w:val="kk-KZ"/>
        </w:rPr>
      </w:pPr>
      <w:r w:rsidRPr="00267BDB">
        <w:rPr>
          <w:lang w:val="kk-KZ"/>
        </w:rPr>
        <w:t>- үдемелі.</w:t>
      </w:r>
    </w:p>
    <w:p w:rsidR="001D2109" w:rsidRPr="00267BDB" w:rsidRDefault="001D2109" w:rsidP="001D2109">
      <w:pPr>
        <w:pStyle w:val="a3"/>
        <w:spacing w:after="0"/>
        <w:ind w:left="0" w:firstLine="540"/>
        <w:jc w:val="both"/>
        <w:rPr>
          <w:lang w:val="kk-KZ"/>
        </w:rPr>
      </w:pPr>
      <w:r w:rsidRPr="00267BDB">
        <w:rPr>
          <w:lang w:val="kk-KZ"/>
        </w:rPr>
        <w:lastRenderedPageBreak/>
        <w:t>Барлық әдістемелерінің арасында сызықтық әдіс ең кең тарау алды. Сызықтық амортизация – жыл сайын өнімнің өзіндік құнынан бірдей амортизациялық жарнаның алынуы, амортизация нормасы тұрақты.</w:t>
      </w:r>
    </w:p>
    <w:p w:rsidR="001D2109" w:rsidRPr="00267BDB" w:rsidRDefault="001D2109" w:rsidP="001D2109">
      <w:pPr>
        <w:pStyle w:val="a3"/>
        <w:tabs>
          <w:tab w:val="num" w:pos="-540"/>
          <w:tab w:val="left" w:pos="7938"/>
          <w:tab w:val="left" w:pos="8080"/>
        </w:tabs>
        <w:spacing w:after="0"/>
        <w:ind w:left="0" w:firstLine="540"/>
        <w:jc w:val="center"/>
        <w:rPr>
          <w:lang w:val="kk-KZ"/>
        </w:rPr>
      </w:pPr>
      <w:r w:rsidRPr="00267BDB">
        <w:rPr>
          <w:position w:val="-24"/>
          <w:lang w:val="kk-KZ"/>
        </w:rPr>
        <w:object w:dxaOrig="121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42pt" o:ole="" filled="t">
            <v:imagedata r:id="rId5" o:title=""/>
          </v:shape>
          <o:OLEObject Type="Embed" ProgID="Equation.3" ShapeID="_x0000_i1025" DrawAspect="Content" ObjectID="_1700044069" r:id="rId6"/>
        </w:object>
      </w:r>
    </w:p>
    <w:p w:rsidR="001D2109" w:rsidRPr="00267BDB" w:rsidRDefault="001D2109" w:rsidP="001D2109">
      <w:pPr>
        <w:pStyle w:val="a3"/>
        <w:tabs>
          <w:tab w:val="num" w:pos="-540"/>
        </w:tabs>
        <w:spacing w:after="0"/>
        <w:ind w:left="0" w:firstLine="540"/>
        <w:jc w:val="both"/>
        <w:rPr>
          <w:lang w:val="kk-KZ"/>
        </w:rPr>
      </w:pPr>
      <w:r w:rsidRPr="00267BDB">
        <w:rPr>
          <w:lang w:val="kk-KZ"/>
        </w:rPr>
        <w:t xml:space="preserve">мұнда  </w:t>
      </w:r>
      <w:r w:rsidRPr="00267BDB">
        <w:rPr>
          <w:i/>
          <w:lang w:val="kk-KZ"/>
        </w:rPr>
        <w:t>Н</w:t>
      </w:r>
      <w:r w:rsidRPr="00267BDB">
        <w:rPr>
          <w:i/>
          <w:vertAlign w:val="subscript"/>
          <w:lang w:val="kk-KZ"/>
        </w:rPr>
        <w:t>а</w:t>
      </w:r>
      <w:r w:rsidRPr="00267BDB">
        <w:rPr>
          <w:lang w:val="kk-KZ"/>
        </w:rPr>
        <w:t xml:space="preserve"> – баланстық құннан % бойынша амортизацияның жылдық  толық қалпына келтіру нормасы</w:t>
      </w:r>
    </w:p>
    <w:p w:rsidR="001D2109" w:rsidRPr="00267BDB" w:rsidRDefault="001D2109" w:rsidP="001D2109">
      <w:pPr>
        <w:pStyle w:val="a3"/>
        <w:tabs>
          <w:tab w:val="num" w:pos="-540"/>
          <w:tab w:val="left" w:pos="8080"/>
        </w:tabs>
        <w:spacing w:after="0"/>
        <w:ind w:left="0" w:firstLine="540"/>
        <w:jc w:val="center"/>
        <w:rPr>
          <w:lang w:val="kk-KZ"/>
        </w:rPr>
      </w:pPr>
      <w:r w:rsidRPr="00267BDB">
        <w:rPr>
          <w:position w:val="-30"/>
          <w:lang w:val="kk-KZ"/>
        </w:rPr>
        <w:object w:dxaOrig="2000" w:dyaOrig="680">
          <v:shape id="_x0000_i1026" type="#_x0000_t75" style="width:134.25pt;height:46.5pt" o:ole="" filled="t">
            <v:imagedata r:id="rId7" o:title=""/>
          </v:shape>
          <o:OLEObject Type="Embed" ProgID="Equation.3" ShapeID="_x0000_i1026" DrawAspect="Content" ObjectID="_1700044070" r:id="rId8"/>
        </w:object>
      </w:r>
    </w:p>
    <w:p w:rsidR="001D2109" w:rsidRPr="00267BDB" w:rsidRDefault="001D2109" w:rsidP="001D2109">
      <w:pPr>
        <w:pStyle w:val="a3"/>
        <w:tabs>
          <w:tab w:val="num" w:pos="-540"/>
        </w:tabs>
        <w:spacing w:after="0"/>
        <w:jc w:val="both"/>
        <w:rPr>
          <w:lang w:val="kk-KZ"/>
        </w:rPr>
      </w:pPr>
      <w:r w:rsidRPr="00267BDB">
        <w:rPr>
          <w:lang w:val="kk-KZ"/>
        </w:rPr>
        <w:t xml:space="preserve">мұнда        </w:t>
      </w:r>
      <w:r w:rsidRPr="00267BDB">
        <w:rPr>
          <w:i/>
          <w:iCs/>
          <w:lang w:val="kk-KZ"/>
        </w:rPr>
        <w:t>Қ</w:t>
      </w:r>
      <w:r w:rsidRPr="00267BDB">
        <w:rPr>
          <w:i/>
          <w:vertAlign w:val="subscript"/>
          <w:lang w:val="kk-KZ"/>
        </w:rPr>
        <w:t>ж</w:t>
      </w:r>
      <w:r w:rsidRPr="00267BDB">
        <w:rPr>
          <w:lang w:val="kk-KZ"/>
        </w:rPr>
        <w:t xml:space="preserve"> – негізгі қорлардың жойылу құны, тенге;</w:t>
      </w:r>
    </w:p>
    <w:p w:rsidR="001D2109" w:rsidRPr="00267BDB" w:rsidRDefault="001D2109" w:rsidP="001D2109">
      <w:pPr>
        <w:pStyle w:val="a3"/>
        <w:tabs>
          <w:tab w:val="num" w:pos="-540"/>
        </w:tabs>
        <w:spacing w:after="0"/>
        <w:ind w:left="0" w:firstLine="540"/>
        <w:jc w:val="both"/>
        <w:rPr>
          <w:lang w:val="kk-KZ"/>
        </w:rPr>
      </w:pPr>
      <w:r w:rsidRPr="00267BDB">
        <w:rPr>
          <w:lang w:val="kk-KZ"/>
        </w:rPr>
        <w:t xml:space="preserve">      </w:t>
      </w:r>
      <w:r w:rsidRPr="00267BDB">
        <w:rPr>
          <w:i/>
          <w:lang w:val="kk-KZ"/>
        </w:rPr>
        <w:t>Т</w:t>
      </w:r>
      <w:r w:rsidRPr="00267BDB">
        <w:rPr>
          <w:i/>
          <w:vertAlign w:val="subscript"/>
          <w:lang w:val="kk-KZ"/>
        </w:rPr>
        <w:t>э</w:t>
      </w:r>
      <w:r w:rsidRPr="00267BDB">
        <w:rPr>
          <w:vertAlign w:val="subscript"/>
          <w:lang w:val="kk-KZ"/>
        </w:rPr>
        <w:t xml:space="preserve"> </w:t>
      </w:r>
      <w:r w:rsidRPr="00267BDB">
        <w:rPr>
          <w:lang w:val="kk-KZ"/>
        </w:rPr>
        <w:t xml:space="preserve">– экономикалық негізделген қызмет мерзімі, жыл. </w:t>
      </w:r>
    </w:p>
    <w:p w:rsidR="001D2109" w:rsidRPr="00267BDB" w:rsidRDefault="001D2109" w:rsidP="001D2109">
      <w:pPr>
        <w:pStyle w:val="a3"/>
        <w:tabs>
          <w:tab w:val="num" w:pos="-540"/>
        </w:tabs>
        <w:spacing w:after="0"/>
        <w:ind w:left="0" w:firstLine="540"/>
        <w:jc w:val="both"/>
        <w:rPr>
          <w:lang w:val="kk-KZ"/>
        </w:rPr>
      </w:pPr>
      <w:r w:rsidRPr="00267BDB">
        <w:rPr>
          <w:lang w:val="kk-KZ"/>
        </w:rPr>
        <w:t>Жойылу құны негізгі қорларды таратқаннан кейінгі алынған өткізу құндарының жиынтығы (металл сынқтарын өткізу, жөндеу қорына пайдалануға жарамды қосалқы бөлшектерді кіріске алу). Әдетте баланстық құннан 5 - 10% мөлшерде белгіленеді, 0-ге тең болуы мүмкін (кәсіпорынның қарауы бойынша).</w:t>
      </w:r>
    </w:p>
    <w:p w:rsidR="001D2109" w:rsidRPr="00267BDB" w:rsidRDefault="001D2109" w:rsidP="001D2109">
      <w:pPr>
        <w:pStyle w:val="a3"/>
        <w:tabs>
          <w:tab w:val="num" w:pos="-540"/>
        </w:tabs>
        <w:spacing w:after="0"/>
        <w:ind w:left="0" w:firstLine="540"/>
        <w:jc w:val="both"/>
        <w:rPr>
          <w:lang w:val="kk-KZ"/>
        </w:rPr>
      </w:pPr>
      <w:r w:rsidRPr="00267BDB">
        <w:rPr>
          <w:lang w:val="kk-KZ"/>
        </w:rPr>
        <w:t>Жыл аралығында негізгі қорлар құны жаңару және ескі қорлардың шығарылуы арқылы өзгереді. Ол үшін негізгі қорлардың орташа жылдық құнын мына формуламен есептеледі:</w:t>
      </w:r>
    </w:p>
    <w:p w:rsidR="001D2109" w:rsidRPr="00267BDB" w:rsidRDefault="001D2109" w:rsidP="001D2109">
      <w:pPr>
        <w:pStyle w:val="a3"/>
        <w:tabs>
          <w:tab w:val="num" w:pos="-540"/>
        </w:tabs>
        <w:spacing w:after="0"/>
        <w:ind w:left="0" w:firstLine="540"/>
        <w:jc w:val="center"/>
        <w:rPr>
          <w:lang w:val="kk-KZ"/>
        </w:rPr>
      </w:pPr>
      <w:r w:rsidRPr="00267BDB">
        <w:rPr>
          <w:position w:val="-24"/>
          <w:lang w:val="kk-KZ"/>
        </w:rPr>
        <w:object w:dxaOrig="4200" w:dyaOrig="700">
          <v:shape id="_x0000_i1027" type="#_x0000_t75" style="width:284.25pt;height:39.75pt" o:ole="" filled="t">
            <v:imagedata r:id="rId9" o:title=""/>
          </v:shape>
          <o:OLEObject Type="Embed" ProgID="Equation.3" ShapeID="_x0000_i1027" DrawAspect="Content" ObjectID="_1700044071" r:id="rId10"/>
        </w:object>
      </w:r>
    </w:p>
    <w:p w:rsidR="001D2109" w:rsidRPr="00267BDB" w:rsidRDefault="001D2109" w:rsidP="001D2109">
      <w:pPr>
        <w:pStyle w:val="a3"/>
        <w:tabs>
          <w:tab w:val="num" w:pos="-540"/>
        </w:tabs>
        <w:spacing w:after="0"/>
        <w:ind w:left="0" w:firstLine="540"/>
        <w:jc w:val="both"/>
        <w:rPr>
          <w:lang w:val="kk-KZ"/>
        </w:rPr>
      </w:pPr>
    </w:p>
    <w:p w:rsidR="001D2109" w:rsidRPr="00267BDB" w:rsidRDefault="001D2109" w:rsidP="001D2109">
      <w:pPr>
        <w:pStyle w:val="a3"/>
        <w:tabs>
          <w:tab w:val="num" w:pos="-540"/>
        </w:tabs>
        <w:spacing w:after="0"/>
        <w:ind w:left="0" w:firstLine="540"/>
        <w:jc w:val="both"/>
        <w:rPr>
          <w:lang w:val="kk-KZ"/>
        </w:rPr>
      </w:pPr>
      <w:r w:rsidRPr="00267BDB">
        <w:rPr>
          <w:lang w:val="kk-KZ"/>
        </w:rPr>
        <w:t xml:space="preserve">мұнда  </w:t>
      </w:r>
      <w:r w:rsidRPr="00267BDB">
        <w:rPr>
          <w:i/>
          <w:lang w:val="kk-KZ"/>
        </w:rPr>
        <w:t>С</w:t>
      </w:r>
      <w:r w:rsidRPr="00267BDB">
        <w:rPr>
          <w:i/>
          <w:vertAlign w:val="superscript"/>
          <w:lang w:val="kk-KZ"/>
        </w:rPr>
        <w:t>жб</w:t>
      </w:r>
      <w:r w:rsidRPr="00267BDB">
        <w:rPr>
          <w:i/>
          <w:lang w:val="kk-KZ"/>
        </w:rPr>
        <w:t xml:space="preserve"> нқ</w:t>
      </w:r>
      <w:r w:rsidRPr="00267BDB">
        <w:rPr>
          <w:lang w:val="kk-KZ"/>
        </w:rPr>
        <w:t xml:space="preserve"> – жыл басындағы негізгі қорлар құны, тенге; </w:t>
      </w:r>
    </w:p>
    <w:p w:rsidR="001D2109" w:rsidRPr="00267BDB" w:rsidRDefault="001D2109" w:rsidP="001D2109">
      <w:pPr>
        <w:pStyle w:val="a3"/>
        <w:tabs>
          <w:tab w:val="num" w:pos="-540"/>
          <w:tab w:val="left" w:pos="7938"/>
        </w:tabs>
        <w:spacing w:after="0"/>
        <w:ind w:left="0" w:firstLine="540"/>
        <w:jc w:val="both"/>
        <w:rPr>
          <w:lang w:val="kk-KZ"/>
        </w:rPr>
      </w:pPr>
      <w:r w:rsidRPr="00267BDB">
        <w:rPr>
          <w:i/>
          <w:lang w:val="kk-KZ"/>
        </w:rPr>
        <w:t xml:space="preserve">            С</w:t>
      </w:r>
      <w:r w:rsidRPr="00267BDB">
        <w:rPr>
          <w:i/>
          <w:vertAlign w:val="superscript"/>
          <w:lang w:val="kk-KZ"/>
        </w:rPr>
        <w:t>е</w:t>
      </w:r>
      <w:r w:rsidRPr="00267BDB">
        <w:rPr>
          <w:i/>
          <w:lang w:val="kk-KZ"/>
        </w:rPr>
        <w:t xml:space="preserve"> нқ, </w:t>
      </w:r>
      <w:r w:rsidRPr="00267BDB">
        <w:rPr>
          <w:lang w:val="kk-KZ"/>
        </w:rPr>
        <w:t xml:space="preserve"> </w:t>
      </w:r>
      <w:r w:rsidRPr="00267BDB">
        <w:rPr>
          <w:i/>
          <w:lang w:val="kk-KZ"/>
        </w:rPr>
        <w:t>С</w:t>
      </w:r>
      <w:r w:rsidRPr="00267BDB">
        <w:rPr>
          <w:i/>
          <w:vertAlign w:val="superscript"/>
          <w:lang w:val="kk-KZ"/>
        </w:rPr>
        <w:t>ш</w:t>
      </w:r>
      <w:r w:rsidRPr="00267BDB">
        <w:rPr>
          <w:i/>
          <w:lang w:val="kk-KZ"/>
        </w:rPr>
        <w:t xml:space="preserve"> нқ</w:t>
      </w:r>
      <w:r w:rsidRPr="00267BDB">
        <w:rPr>
          <w:lang w:val="kk-KZ"/>
        </w:rPr>
        <w:t xml:space="preserve"> – сәйкесінше жыл ішіндегі енгізілген және шығарылған негізгі қорлар құны, тенге;</w:t>
      </w:r>
    </w:p>
    <w:p w:rsidR="001D2109" w:rsidRPr="00267BDB" w:rsidRDefault="001D2109" w:rsidP="001D2109">
      <w:pPr>
        <w:pStyle w:val="a3"/>
        <w:tabs>
          <w:tab w:val="num" w:pos="-540"/>
          <w:tab w:val="left" w:pos="7938"/>
        </w:tabs>
        <w:spacing w:after="0"/>
        <w:ind w:left="0" w:firstLine="540"/>
        <w:jc w:val="both"/>
        <w:rPr>
          <w:lang w:val="kk-KZ"/>
        </w:rPr>
      </w:pPr>
      <w:r w:rsidRPr="00267BDB">
        <w:rPr>
          <w:i/>
          <w:iCs/>
          <w:lang w:val="kk-KZ"/>
        </w:rPr>
        <w:t>Т</w:t>
      </w:r>
      <w:r w:rsidRPr="00267BDB">
        <w:rPr>
          <w:i/>
          <w:iCs/>
          <w:vertAlign w:val="subscript"/>
          <w:lang w:val="kk-KZ"/>
        </w:rPr>
        <w:t>э</w:t>
      </w:r>
      <w:r w:rsidRPr="00267BDB">
        <w:rPr>
          <w:lang w:val="kk-KZ"/>
        </w:rPr>
        <w:t xml:space="preserve"> – негізгі қорлардың пайдалану ұзақтығы, ай. </w:t>
      </w:r>
    </w:p>
    <w:p w:rsidR="001D2109" w:rsidRPr="00267BDB" w:rsidRDefault="001D2109" w:rsidP="001D2109">
      <w:pPr>
        <w:pStyle w:val="a3"/>
        <w:tabs>
          <w:tab w:val="num" w:pos="-540"/>
        </w:tabs>
        <w:spacing w:after="0"/>
        <w:ind w:left="0" w:firstLine="540"/>
        <w:jc w:val="both"/>
        <w:rPr>
          <w:lang w:val="kk-KZ"/>
        </w:rPr>
      </w:pPr>
      <w:r w:rsidRPr="00267BDB">
        <w:rPr>
          <w:lang w:val="kk-KZ"/>
        </w:rPr>
        <w:t xml:space="preserve">Негізгі қорлардың қозғалысын, техникалық жағдайын және пайдалану тиімділігін сипаттау үшін төмендегі көрсеткіштерді қолданады. </w:t>
      </w:r>
    </w:p>
    <w:p w:rsidR="001D2109" w:rsidRPr="00267BDB" w:rsidRDefault="001D2109" w:rsidP="001D2109">
      <w:pPr>
        <w:pStyle w:val="a3"/>
        <w:tabs>
          <w:tab w:val="num" w:pos="-540"/>
        </w:tabs>
        <w:spacing w:after="0"/>
        <w:ind w:left="0" w:firstLine="540"/>
        <w:jc w:val="both"/>
        <w:rPr>
          <w:lang w:val="kk-KZ"/>
        </w:rPr>
      </w:pPr>
      <w:r w:rsidRPr="00267BDB">
        <w:rPr>
          <w:lang w:val="kk-KZ"/>
        </w:rPr>
        <w:t xml:space="preserve">Негізгі қорлардың жаңару коэффициенті – қорлардың жаңару жиілігін сипаттайды және келесідей анықталады: </w:t>
      </w:r>
    </w:p>
    <w:p w:rsidR="001D2109" w:rsidRPr="00267BDB" w:rsidRDefault="001D2109" w:rsidP="001D2109">
      <w:pPr>
        <w:pStyle w:val="a3"/>
        <w:tabs>
          <w:tab w:val="num" w:pos="-540"/>
          <w:tab w:val="left" w:pos="8080"/>
        </w:tabs>
        <w:spacing w:after="0"/>
        <w:ind w:left="0" w:firstLine="540"/>
        <w:jc w:val="center"/>
        <w:rPr>
          <w:lang w:val="kk-KZ"/>
        </w:rPr>
      </w:pPr>
      <w:r w:rsidRPr="00267BDB">
        <w:rPr>
          <w:i/>
          <w:iCs/>
          <w:lang w:val="kk-KZ"/>
        </w:rPr>
        <w:t>К</w:t>
      </w:r>
      <w:r w:rsidRPr="00267BDB">
        <w:rPr>
          <w:i/>
          <w:iCs/>
          <w:vertAlign w:val="subscript"/>
          <w:lang w:val="kk-KZ"/>
        </w:rPr>
        <w:t>ж</w:t>
      </w:r>
      <w:r w:rsidRPr="00267BDB">
        <w:rPr>
          <w:lang w:val="kk-KZ"/>
        </w:rPr>
        <w:t xml:space="preserve">= </w:t>
      </w:r>
      <w:r w:rsidRPr="00267BDB">
        <w:rPr>
          <w:i/>
          <w:lang w:val="kk-KZ"/>
        </w:rPr>
        <w:t>С</w:t>
      </w:r>
      <w:r w:rsidRPr="00267BDB">
        <w:rPr>
          <w:i/>
          <w:vertAlign w:val="superscript"/>
          <w:lang w:val="kk-KZ"/>
        </w:rPr>
        <w:t xml:space="preserve"> е</w:t>
      </w:r>
      <w:r w:rsidRPr="00267BDB">
        <w:rPr>
          <w:i/>
          <w:lang w:val="kk-KZ"/>
        </w:rPr>
        <w:t xml:space="preserve"> нқ </w:t>
      </w:r>
      <w:r w:rsidRPr="00267BDB">
        <w:rPr>
          <w:vertAlign w:val="subscript"/>
          <w:lang w:val="kk-KZ"/>
        </w:rPr>
        <w:t>.</w:t>
      </w:r>
      <w:r w:rsidRPr="00267BDB">
        <w:rPr>
          <w:lang w:val="kk-KZ"/>
        </w:rPr>
        <w:t xml:space="preserve">/ </w:t>
      </w:r>
      <w:r w:rsidRPr="00267BDB">
        <w:rPr>
          <w:i/>
          <w:lang w:val="kk-KZ"/>
        </w:rPr>
        <w:t>С</w:t>
      </w:r>
      <w:r w:rsidRPr="00267BDB">
        <w:rPr>
          <w:i/>
          <w:vertAlign w:val="superscript"/>
          <w:lang w:val="kk-KZ"/>
        </w:rPr>
        <w:t>жб</w:t>
      </w:r>
      <w:r w:rsidRPr="00267BDB">
        <w:rPr>
          <w:i/>
          <w:lang w:val="kk-KZ"/>
        </w:rPr>
        <w:t xml:space="preserve"> нқ</w:t>
      </w:r>
    </w:p>
    <w:p w:rsidR="001D2109" w:rsidRPr="00267BDB" w:rsidRDefault="001D2109" w:rsidP="001D2109">
      <w:pPr>
        <w:pStyle w:val="a3"/>
        <w:tabs>
          <w:tab w:val="num" w:pos="-540"/>
        </w:tabs>
        <w:spacing w:after="0"/>
        <w:ind w:left="0" w:firstLine="540"/>
        <w:jc w:val="both"/>
        <w:rPr>
          <w:iCs/>
          <w:lang w:val="kk-KZ"/>
        </w:rPr>
      </w:pPr>
      <w:r w:rsidRPr="00267BDB">
        <w:rPr>
          <w:lang w:val="kk-KZ"/>
        </w:rPr>
        <w:t xml:space="preserve">мұнда </w:t>
      </w:r>
      <w:r w:rsidRPr="00267BDB">
        <w:rPr>
          <w:i/>
          <w:lang w:val="kk-KZ"/>
        </w:rPr>
        <w:t>С</w:t>
      </w:r>
      <w:r w:rsidRPr="00267BDB">
        <w:rPr>
          <w:i/>
          <w:vertAlign w:val="superscript"/>
          <w:lang w:val="kk-KZ"/>
        </w:rPr>
        <w:t>е</w:t>
      </w:r>
      <w:r w:rsidRPr="00267BDB">
        <w:rPr>
          <w:i/>
          <w:lang w:val="kk-KZ"/>
        </w:rPr>
        <w:t xml:space="preserve"> нқ </w:t>
      </w:r>
      <w:r w:rsidRPr="00267BDB">
        <w:rPr>
          <w:lang w:val="kk-KZ"/>
        </w:rPr>
        <w:t xml:space="preserve"> – жыл ішіндегі енгізілген негізгі қорлар құны, тенге.            </w:t>
      </w:r>
    </w:p>
    <w:p w:rsidR="001D2109" w:rsidRPr="00267BDB" w:rsidRDefault="001D2109" w:rsidP="001D2109">
      <w:pPr>
        <w:pStyle w:val="a3"/>
        <w:tabs>
          <w:tab w:val="num" w:pos="-540"/>
        </w:tabs>
        <w:spacing w:after="0"/>
        <w:ind w:left="0" w:firstLine="540"/>
        <w:jc w:val="both"/>
        <w:rPr>
          <w:lang w:val="kk-KZ"/>
        </w:rPr>
      </w:pPr>
      <w:r w:rsidRPr="00267BDB">
        <w:rPr>
          <w:lang w:val="kk-KZ"/>
        </w:rPr>
        <w:t xml:space="preserve">Негізгі қорлардың істен шығу коэффициенті – қорлардың шығу жиілігін сипаттайды және келесідей анықталады: </w:t>
      </w:r>
    </w:p>
    <w:p w:rsidR="001D2109" w:rsidRPr="00267BDB" w:rsidRDefault="001D2109" w:rsidP="001D2109">
      <w:pPr>
        <w:pStyle w:val="a3"/>
        <w:tabs>
          <w:tab w:val="num" w:pos="-540"/>
          <w:tab w:val="left" w:pos="6521"/>
          <w:tab w:val="left" w:pos="8080"/>
        </w:tabs>
        <w:spacing w:after="0"/>
        <w:ind w:left="0" w:firstLine="540"/>
        <w:jc w:val="center"/>
        <w:rPr>
          <w:lang w:val="kk-KZ"/>
        </w:rPr>
      </w:pPr>
      <w:r w:rsidRPr="00267BDB">
        <w:rPr>
          <w:i/>
          <w:iCs/>
          <w:lang w:val="kk-KZ"/>
        </w:rPr>
        <w:t>К</w:t>
      </w:r>
      <w:r w:rsidRPr="00267BDB">
        <w:rPr>
          <w:i/>
          <w:iCs/>
          <w:vertAlign w:val="subscript"/>
          <w:lang w:val="kk-KZ"/>
        </w:rPr>
        <w:t>іш</w:t>
      </w:r>
      <w:r w:rsidRPr="00267BDB">
        <w:rPr>
          <w:lang w:val="kk-KZ"/>
        </w:rPr>
        <w:t xml:space="preserve">= </w:t>
      </w:r>
      <w:r w:rsidRPr="00267BDB">
        <w:rPr>
          <w:i/>
          <w:lang w:val="kk-KZ"/>
        </w:rPr>
        <w:t>С</w:t>
      </w:r>
      <w:r w:rsidRPr="00267BDB">
        <w:rPr>
          <w:i/>
          <w:vertAlign w:val="superscript"/>
          <w:lang w:val="kk-KZ"/>
        </w:rPr>
        <w:t xml:space="preserve"> ш</w:t>
      </w:r>
      <w:r w:rsidRPr="00267BDB">
        <w:rPr>
          <w:i/>
          <w:lang w:val="kk-KZ"/>
        </w:rPr>
        <w:t xml:space="preserve"> нқ </w:t>
      </w:r>
      <w:r w:rsidRPr="00267BDB">
        <w:rPr>
          <w:vertAlign w:val="subscript"/>
          <w:lang w:val="kk-KZ"/>
        </w:rPr>
        <w:t>.</w:t>
      </w:r>
      <w:r w:rsidRPr="00267BDB">
        <w:rPr>
          <w:lang w:val="kk-KZ"/>
        </w:rPr>
        <w:t xml:space="preserve">/ </w:t>
      </w:r>
      <w:r w:rsidRPr="00267BDB">
        <w:rPr>
          <w:i/>
          <w:lang w:val="kk-KZ"/>
        </w:rPr>
        <w:t>С</w:t>
      </w:r>
      <w:r w:rsidRPr="00267BDB">
        <w:rPr>
          <w:i/>
          <w:vertAlign w:val="superscript"/>
          <w:lang w:val="kk-KZ"/>
        </w:rPr>
        <w:t>жс</w:t>
      </w:r>
      <w:r w:rsidRPr="00267BDB">
        <w:rPr>
          <w:i/>
          <w:lang w:val="kk-KZ"/>
        </w:rPr>
        <w:t xml:space="preserve"> нқ</w:t>
      </w:r>
    </w:p>
    <w:p w:rsidR="001D2109" w:rsidRPr="00267BDB" w:rsidRDefault="001D2109" w:rsidP="001D2109">
      <w:pPr>
        <w:pStyle w:val="a3"/>
        <w:tabs>
          <w:tab w:val="num" w:pos="-540"/>
        </w:tabs>
        <w:spacing w:after="0"/>
        <w:ind w:left="0" w:firstLine="540"/>
        <w:jc w:val="both"/>
        <w:rPr>
          <w:lang w:val="kk-KZ"/>
        </w:rPr>
      </w:pPr>
      <w:r w:rsidRPr="00267BDB">
        <w:rPr>
          <w:lang w:val="kk-KZ"/>
        </w:rPr>
        <w:t xml:space="preserve">мұнда </w:t>
      </w:r>
      <w:r w:rsidRPr="00267BDB">
        <w:rPr>
          <w:i/>
          <w:lang w:val="kk-KZ"/>
        </w:rPr>
        <w:t>С</w:t>
      </w:r>
      <w:r w:rsidRPr="00267BDB">
        <w:rPr>
          <w:i/>
          <w:vertAlign w:val="superscript"/>
          <w:lang w:val="kk-KZ"/>
        </w:rPr>
        <w:t>ш</w:t>
      </w:r>
      <w:r w:rsidRPr="00267BDB">
        <w:rPr>
          <w:i/>
          <w:vertAlign w:val="subscript"/>
          <w:lang w:val="kk-KZ"/>
        </w:rPr>
        <w:t>нқ</w:t>
      </w:r>
      <w:r w:rsidRPr="00267BDB">
        <w:rPr>
          <w:lang w:val="kk-KZ"/>
        </w:rPr>
        <w:t xml:space="preserve"> – жыл ішіндегі шығарылған негізгі қорлар құны, тенге.</w:t>
      </w:r>
    </w:p>
    <w:p w:rsidR="001D2109" w:rsidRPr="00267BDB" w:rsidRDefault="001D2109" w:rsidP="001D2109">
      <w:pPr>
        <w:pStyle w:val="a3"/>
        <w:tabs>
          <w:tab w:val="num" w:pos="-540"/>
        </w:tabs>
        <w:spacing w:after="0"/>
        <w:ind w:left="0" w:firstLine="540"/>
        <w:jc w:val="both"/>
        <w:rPr>
          <w:lang w:val="kk-KZ"/>
        </w:rPr>
      </w:pPr>
      <w:r w:rsidRPr="00267BDB">
        <w:rPr>
          <w:i/>
          <w:lang w:val="kk-KZ"/>
        </w:rPr>
        <w:t xml:space="preserve">           С</w:t>
      </w:r>
      <w:r w:rsidRPr="00267BDB">
        <w:rPr>
          <w:i/>
          <w:vertAlign w:val="superscript"/>
          <w:lang w:val="kk-KZ"/>
        </w:rPr>
        <w:t>жб</w:t>
      </w:r>
      <w:r w:rsidRPr="00267BDB">
        <w:rPr>
          <w:i/>
          <w:lang w:val="kk-KZ"/>
        </w:rPr>
        <w:t xml:space="preserve"> нқ </w:t>
      </w:r>
      <w:r w:rsidRPr="00267BDB">
        <w:rPr>
          <w:iCs/>
          <w:lang w:val="kk-KZ"/>
        </w:rPr>
        <w:t xml:space="preserve">– жыл соңындағы </w:t>
      </w:r>
      <w:r w:rsidRPr="00267BDB">
        <w:rPr>
          <w:lang w:val="kk-KZ"/>
        </w:rPr>
        <w:t>негізгі қорлар құны, тенге.</w:t>
      </w:r>
    </w:p>
    <w:p w:rsidR="001D2109" w:rsidRPr="00267BDB" w:rsidRDefault="001D2109" w:rsidP="001D2109">
      <w:pPr>
        <w:pStyle w:val="a3"/>
        <w:tabs>
          <w:tab w:val="num" w:pos="-540"/>
        </w:tabs>
        <w:spacing w:after="0"/>
        <w:ind w:left="0" w:firstLine="540"/>
        <w:jc w:val="both"/>
        <w:rPr>
          <w:lang w:val="kk-KZ"/>
        </w:rPr>
      </w:pPr>
      <w:r w:rsidRPr="00267BDB">
        <w:rPr>
          <w:lang w:val="kk-KZ"/>
        </w:rPr>
        <w:t>Тозу коэффициенті –негізгі қорлар құнының қандай бөлігі дайын өнім құнына енгізілгенін көрсетеді, сонымен бірге кәсіпорындағы бар қорлардың тозу деңгейін де көрсетеді:</w:t>
      </w:r>
    </w:p>
    <w:p w:rsidR="001D2109" w:rsidRPr="00267BDB" w:rsidRDefault="001D2109" w:rsidP="001D2109">
      <w:pPr>
        <w:pStyle w:val="a3"/>
        <w:tabs>
          <w:tab w:val="num" w:pos="-540"/>
          <w:tab w:val="left" w:pos="8080"/>
        </w:tabs>
        <w:spacing w:after="0"/>
        <w:ind w:left="0" w:firstLine="540"/>
        <w:jc w:val="center"/>
        <w:rPr>
          <w:lang w:val="kk-KZ"/>
        </w:rPr>
      </w:pPr>
      <w:r w:rsidRPr="00267BDB">
        <w:rPr>
          <w:i/>
          <w:iCs/>
          <w:lang w:val="kk-KZ"/>
        </w:rPr>
        <w:t>К</w:t>
      </w:r>
      <w:r w:rsidRPr="00267BDB">
        <w:rPr>
          <w:i/>
          <w:iCs/>
          <w:vertAlign w:val="subscript"/>
          <w:lang w:val="kk-KZ"/>
        </w:rPr>
        <w:t xml:space="preserve">тозу </w:t>
      </w:r>
      <w:r w:rsidRPr="00267BDB">
        <w:rPr>
          <w:lang w:val="kk-KZ"/>
        </w:rPr>
        <w:t xml:space="preserve">= </w:t>
      </w:r>
      <w:r w:rsidRPr="00267BDB">
        <w:rPr>
          <w:i/>
          <w:lang w:val="kk-KZ"/>
        </w:rPr>
        <w:t xml:space="preserve">С тозу </w:t>
      </w:r>
      <w:r w:rsidRPr="00267BDB">
        <w:rPr>
          <w:vertAlign w:val="subscript"/>
          <w:lang w:val="kk-KZ"/>
        </w:rPr>
        <w:t>.</w:t>
      </w:r>
      <w:r w:rsidRPr="00267BDB">
        <w:rPr>
          <w:lang w:val="kk-KZ"/>
        </w:rPr>
        <w:t xml:space="preserve">/ </w:t>
      </w:r>
      <w:r w:rsidRPr="00267BDB">
        <w:rPr>
          <w:i/>
          <w:lang w:val="kk-KZ"/>
        </w:rPr>
        <w:t>С нқ</w:t>
      </w:r>
    </w:p>
    <w:p w:rsidR="001D2109" w:rsidRPr="00267BDB" w:rsidRDefault="001D2109" w:rsidP="001D2109">
      <w:pPr>
        <w:pStyle w:val="a3"/>
        <w:tabs>
          <w:tab w:val="num" w:pos="-540"/>
        </w:tabs>
        <w:spacing w:after="0"/>
        <w:ind w:left="0" w:firstLine="540"/>
        <w:jc w:val="both"/>
        <w:rPr>
          <w:lang w:val="kk-KZ"/>
        </w:rPr>
      </w:pPr>
    </w:p>
    <w:p w:rsidR="001D2109" w:rsidRPr="00267BDB" w:rsidRDefault="001D2109" w:rsidP="001D2109">
      <w:pPr>
        <w:pStyle w:val="a3"/>
        <w:tabs>
          <w:tab w:val="num" w:pos="-540"/>
        </w:tabs>
        <w:spacing w:after="0"/>
        <w:ind w:left="0" w:firstLine="540"/>
        <w:jc w:val="both"/>
        <w:rPr>
          <w:lang w:val="kk-KZ"/>
        </w:rPr>
      </w:pPr>
      <w:r w:rsidRPr="00267BDB">
        <w:rPr>
          <w:lang w:val="kk-KZ"/>
        </w:rPr>
        <w:t>Жарамдылық коэффициенті – негізгі қорлардың жарамдылық деңгейін, қорлардың пайдалануға жарамды, тозбаған бөлігін көрсетеді:</w:t>
      </w:r>
    </w:p>
    <w:p w:rsidR="001D2109" w:rsidRPr="00267BDB" w:rsidRDefault="001D2109" w:rsidP="001D2109">
      <w:pPr>
        <w:pStyle w:val="a3"/>
        <w:tabs>
          <w:tab w:val="num" w:pos="-540"/>
          <w:tab w:val="left" w:pos="8080"/>
        </w:tabs>
        <w:spacing w:after="0"/>
        <w:ind w:left="0" w:firstLine="540"/>
        <w:jc w:val="center"/>
        <w:rPr>
          <w:lang w:val="kk-KZ"/>
        </w:rPr>
      </w:pPr>
      <w:r w:rsidRPr="00267BDB">
        <w:rPr>
          <w:i/>
          <w:iCs/>
          <w:lang w:val="kk-KZ"/>
        </w:rPr>
        <w:t>К</w:t>
      </w:r>
      <w:r w:rsidRPr="00267BDB">
        <w:rPr>
          <w:i/>
          <w:iCs/>
          <w:vertAlign w:val="subscript"/>
          <w:lang w:val="kk-KZ"/>
        </w:rPr>
        <w:t xml:space="preserve">жарамд </w:t>
      </w:r>
      <w:r w:rsidRPr="00267BDB">
        <w:rPr>
          <w:lang w:val="kk-KZ"/>
        </w:rPr>
        <w:t xml:space="preserve">= </w:t>
      </w:r>
      <w:r w:rsidRPr="00267BDB">
        <w:rPr>
          <w:i/>
          <w:lang w:val="kk-KZ"/>
        </w:rPr>
        <w:t xml:space="preserve">С қалд </w:t>
      </w:r>
      <w:r w:rsidRPr="00267BDB">
        <w:rPr>
          <w:vertAlign w:val="subscript"/>
          <w:lang w:val="kk-KZ"/>
        </w:rPr>
        <w:t>.</w:t>
      </w:r>
      <w:r w:rsidRPr="00267BDB">
        <w:rPr>
          <w:lang w:val="kk-KZ"/>
        </w:rPr>
        <w:t xml:space="preserve">/ </w:t>
      </w:r>
      <w:r w:rsidRPr="00267BDB">
        <w:rPr>
          <w:i/>
          <w:lang w:val="kk-KZ"/>
        </w:rPr>
        <w:t>С нқ</w:t>
      </w:r>
    </w:p>
    <w:p w:rsidR="001D2109" w:rsidRPr="00267BDB" w:rsidRDefault="001D2109" w:rsidP="001D2109">
      <w:pPr>
        <w:pStyle w:val="a3"/>
        <w:tabs>
          <w:tab w:val="num" w:pos="-540"/>
        </w:tabs>
        <w:spacing w:after="0"/>
        <w:ind w:left="0" w:firstLine="540"/>
        <w:jc w:val="both"/>
        <w:rPr>
          <w:lang w:val="kk-KZ"/>
        </w:rPr>
      </w:pPr>
      <w:r w:rsidRPr="00267BDB">
        <w:rPr>
          <w:lang w:val="kk-KZ"/>
        </w:rPr>
        <w:t>Қор қайтарым – негізгі өндірістік қорлардың 1 тенгесіне шаққандағы өнім мөлшерін білдіретін көрсеткіш.</w:t>
      </w:r>
    </w:p>
    <w:p w:rsidR="001D2109" w:rsidRPr="00267BDB" w:rsidRDefault="001D2109" w:rsidP="001D2109">
      <w:pPr>
        <w:ind w:firstLine="540"/>
        <w:jc w:val="center"/>
        <w:rPr>
          <w:lang w:val="kk-KZ"/>
        </w:rPr>
      </w:pPr>
      <w:r w:rsidRPr="00267BDB">
        <w:rPr>
          <w:i/>
          <w:iCs/>
          <w:lang w:val="kk-KZ"/>
        </w:rPr>
        <w:t>ҚҚ = Т / С</w:t>
      </w:r>
      <w:r w:rsidRPr="00267BDB">
        <w:rPr>
          <w:i/>
          <w:iCs/>
          <w:vertAlign w:val="subscript"/>
          <w:lang w:val="kk-KZ"/>
        </w:rPr>
        <w:t>н.қ</w:t>
      </w:r>
      <w:r w:rsidRPr="00267BDB">
        <w:rPr>
          <w:lang w:val="kk-KZ"/>
        </w:rPr>
        <w:t xml:space="preserve"> , тг/тг ;           </w:t>
      </w:r>
      <w:r w:rsidRPr="00267BDB">
        <w:rPr>
          <w:i/>
          <w:iCs/>
          <w:lang w:val="kk-KZ"/>
        </w:rPr>
        <w:t xml:space="preserve">ҚҚ </w:t>
      </w:r>
      <w:r w:rsidRPr="00267BDB">
        <w:rPr>
          <w:i/>
          <w:iCs/>
          <w:vertAlign w:val="subscript"/>
          <w:lang w:val="kk-KZ"/>
        </w:rPr>
        <w:t xml:space="preserve"> </w:t>
      </w:r>
      <w:r w:rsidRPr="00267BDB">
        <w:rPr>
          <w:i/>
          <w:iCs/>
          <w:lang w:val="kk-KZ"/>
        </w:rPr>
        <w:t>= Q  / С</w:t>
      </w:r>
      <w:r w:rsidRPr="00267BDB">
        <w:rPr>
          <w:i/>
          <w:iCs/>
          <w:vertAlign w:val="subscript"/>
          <w:lang w:val="kk-KZ"/>
        </w:rPr>
        <w:t>н.қ</w:t>
      </w:r>
      <w:r w:rsidRPr="00267BDB">
        <w:rPr>
          <w:lang w:val="kk-KZ"/>
        </w:rPr>
        <w:t xml:space="preserve"> ;      </w:t>
      </w:r>
      <w:r w:rsidRPr="00267BDB">
        <w:rPr>
          <w:lang w:val="kk-KZ"/>
        </w:rPr>
        <w:sym w:font="Symbol" w:char="F0AD"/>
      </w:r>
    </w:p>
    <w:p w:rsidR="001D2109" w:rsidRPr="00267BDB" w:rsidRDefault="001D2109" w:rsidP="001D2109">
      <w:pPr>
        <w:ind w:firstLine="540"/>
        <w:jc w:val="both"/>
        <w:rPr>
          <w:lang w:val="kk-KZ"/>
        </w:rPr>
      </w:pPr>
    </w:p>
    <w:p w:rsidR="001D2109" w:rsidRPr="00267BDB" w:rsidRDefault="001D2109" w:rsidP="001D2109">
      <w:pPr>
        <w:ind w:firstLine="540"/>
        <w:jc w:val="both"/>
        <w:rPr>
          <w:lang w:val="kk-KZ"/>
        </w:rPr>
      </w:pPr>
      <w:r w:rsidRPr="00267BDB">
        <w:rPr>
          <w:lang w:val="kk-KZ"/>
        </w:rPr>
        <w:t xml:space="preserve">мұнда:   </w:t>
      </w:r>
      <w:r w:rsidRPr="00267BDB">
        <w:rPr>
          <w:i/>
          <w:iCs/>
          <w:lang w:val="kk-KZ"/>
        </w:rPr>
        <w:t>Т</w:t>
      </w:r>
      <w:r w:rsidRPr="00267BDB">
        <w:rPr>
          <w:lang w:val="kk-KZ"/>
        </w:rPr>
        <w:t xml:space="preserve"> – табыс; </w:t>
      </w:r>
    </w:p>
    <w:p w:rsidR="001D2109" w:rsidRPr="00267BDB" w:rsidRDefault="001D2109" w:rsidP="001D2109">
      <w:pPr>
        <w:ind w:firstLine="540"/>
        <w:jc w:val="both"/>
        <w:rPr>
          <w:lang w:val="kk-KZ"/>
        </w:rPr>
      </w:pPr>
      <w:r w:rsidRPr="00267BDB">
        <w:rPr>
          <w:lang w:val="kk-KZ"/>
        </w:rPr>
        <w:lastRenderedPageBreak/>
        <w:t xml:space="preserve">              </w:t>
      </w:r>
      <w:r w:rsidRPr="00267BDB">
        <w:rPr>
          <w:i/>
          <w:iCs/>
          <w:lang w:val="kk-KZ"/>
        </w:rPr>
        <w:t>С</w:t>
      </w:r>
      <w:r w:rsidRPr="00267BDB">
        <w:rPr>
          <w:i/>
          <w:iCs/>
          <w:vertAlign w:val="subscript"/>
          <w:lang w:val="kk-KZ"/>
        </w:rPr>
        <w:t>н.қ</w:t>
      </w:r>
      <w:r w:rsidRPr="00267BDB">
        <w:rPr>
          <w:lang w:val="kk-KZ"/>
        </w:rPr>
        <w:t xml:space="preserve"> – негізгі қорлардың орташа жылдық құны;</w:t>
      </w:r>
    </w:p>
    <w:p w:rsidR="001D2109" w:rsidRPr="00267BDB" w:rsidRDefault="001D2109" w:rsidP="001D2109">
      <w:pPr>
        <w:ind w:firstLine="540"/>
        <w:jc w:val="both"/>
        <w:rPr>
          <w:lang w:val="kk-KZ"/>
        </w:rPr>
      </w:pPr>
      <w:r w:rsidRPr="00267BDB">
        <w:rPr>
          <w:i/>
          <w:iCs/>
          <w:lang w:val="kk-KZ"/>
        </w:rPr>
        <w:t xml:space="preserve">             Q </w:t>
      </w:r>
      <w:r w:rsidRPr="00267BDB">
        <w:rPr>
          <w:lang w:val="kk-KZ"/>
        </w:rPr>
        <w:t>– натуральды түрдегі өнім көлемі.</w:t>
      </w:r>
    </w:p>
    <w:p w:rsidR="001D2109" w:rsidRPr="00267BDB" w:rsidRDefault="001D2109" w:rsidP="001D2109">
      <w:pPr>
        <w:ind w:firstLine="540"/>
        <w:jc w:val="both"/>
        <w:rPr>
          <w:lang w:val="kk-KZ"/>
        </w:rPr>
      </w:pPr>
      <w:r w:rsidRPr="00267BDB">
        <w:rPr>
          <w:lang w:val="kk-KZ"/>
        </w:rPr>
        <w:tab/>
      </w:r>
      <w:r w:rsidRPr="00267BDB">
        <w:rPr>
          <w:iCs/>
          <w:lang w:val="kk-KZ"/>
        </w:rPr>
        <w:t>Қор сыйымдылығы</w:t>
      </w:r>
      <w:r w:rsidRPr="00267BDB">
        <w:rPr>
          <w:lang w:val="kk-KZ"/>
        </w:rPr>
        <w:t xml:space="preserve"> – негізгі өндірістік қорлар құнының өндірілген және сатылған өнім құнына қатынасын сиптаттайтын экономикалық көрсеткіш. Алынған табыстың әр теңгесіне негізгі қорлар құнының қандай мөлшері келетінін көрсетеді.</w:t>
      </w:r>
    </w:p>
    <w:p w:rsidR="001D2109" w:rsidRPr="00267BDB" w:rsidRDefault="001D2109" w:rsidP="001D2109">
      <w:pPr>
        <w:ind w:firstLine="540"/>
        <w:jc w:val="both"/>
        <w:rPr>
          <w:lang w:val="kk-KZ"/>
        </w:rPr>
      </w:pPr>
    </w:p>
    <w:p w:rsidR="001D2109" w:rsidRPr="00267BDB" w:rsidRDefault="001D2109" w:rsidP="001D2109">
      <w:pPr>
        <w:ind w:firstLine="540"/>
        <w:jc w:val="center"/>
        <w:rPr>
          <w:lang w:val="kk-KZ"/>
        </w:rPr>
      </w:pPr>
      <w:r w:rsidRPr="00267BDB">
        <w:rPr>
          <w:i/>
          <w:iCs/>
          <w:lang w:val="kk-KZ"/>
        </w:rPr>
        <w:t>ҚС = С</w:t>
      </w:r>
      <w:r w:rsidRPr="00267BDB">
        <w:rPr>
          <w:i/>
          <w:iCs/>
          <w:vertAlign w:val="subscript"/>
          <w:lang w:val="kk-KZ"/>
        </w:rPr>
        <w:t>н.қ</w:t>
      </w:r>
      <w:r w:rsidRPr="00267BDB">
        <w:rPr>
          <w:i/>
          <w:iCs/>
          <w:lang w:val="kk-KZ"/>
        </w:rPr>
        <w:t xml:space="preserve"> / Т</w:t>
      </w:r>
      <w:r w:rsidRPr="00267BDB">
        <w:rPr>
          <w:lang w:val="kk-KZ"/>
        </w:rPr>
        <w:t xml:space="preserve"> немесе 1 / </w:t>
      </w:r>
      <w:r w:rsidRPr="00267BDB">
        <w:rPr>
          <w:i/>
          <w:iCs/>
          <w:lang w:val="kk-KZ"/>
        </w:rPr>
        <w:t>ҚҚ</w:t>
      </w:r>
      <w:r w:rsidRPr="00267BDB">
        <w:rPr>
          <w:lang w:val="kk-KZ"/>
        </w:rPr>
        <w:t xml:space="preserve">,  тг/тг  </w:t>
      </w:r>
      <w:r w:rsidRPr="00267BDB">
        <w:rPr>
          <w:lang w:val="kk-KZ"/>
        </w:rPr>
        <w:sym w:font="Symbol" w:char="F0AF"/>
      </w:r>
    </w:p>
    <w:p w:rsidR="001D2109" w:rsidRPr="00267BDB" w:rsidRDefault="001D2109" w:rsidP="001D2109">
      <w:pPr>
        <w:pStyle w:val="a3"/>
        <w:spacing w:after="0"/>
        <w:ind w:left="0" w:firstLine="540"/>
        <w:jc w:val="both"/>
        <w:rPr>
          <w:lang w:val="kk-KZ"/>
        </w:rPr>
      </w:pPr>
    </w:p>
    <w:p w:rsidR="001D2109" w:rsidRPr="00267BDB" w:rsidRDefault="001D2109" w:rsidP="001D2109">
      <w:pPr>
        <w:pStyle w:val="a3"/>
        <w:spacing w:after="0"/>
        <w:ind w:left="0" w:firstLine="540"/>
        <w:jc w:val="both"/>
        <w:rPr>
          <w:lang w:val="kk-KZ"/>
        </w:rPr>
      </w:pPr>
      <w:r w:rsidRPr="00267BDB">
        <w:rPr>
          <w:lang w:val="kk-KZ"/>
        </w:rPr>
        <w:t xml:space="preserve">Егер натуралды немесе шартты-натуралды көрсеткіштер қолданылса, онда қор сыйымдылығы негізгі қорлар құнының қанша бөлігі өнім бірлігін өндіруге қатысқанын көрсетеді. </w:t>
      </w:r>
    </w:p>
    <w:p w:rsidR="001D2109" w:rsidRPr="00267BDB" w:rsidRDefault="001D2109" w:rsidP="001D2109">
      <w:pPr>
        <w:pStyle w:val="a3"/>
        <w:tabs>
          <w:tab w:val="num" w:pos="-540"/>
        </w:tabs>
        <w:spacing w:after="0"/>
        <w:ind w:left="0" w:firstLine="540"/>
        <w:jc w:val="both"/>
        <w:rPr>
          <w:lang w:val="kk-KZ"/>
        </w:rPr>
      </w:pPr>
      <w:r w:rsidRPr="00267BDB">
        <w:rPr>
          <w:lang w:val="kk-KZ"/>
        </w:rPr>
        <w:t>Қормен жарақтану – әрбір жұмысшының қормен жарақтану, қамтамасыз етілу дәрежесін  сипаттайды.</w:t>
      </w:r>
    </w:p>
    <w:p w:rsidR="001D2109" w:rsidRPr="00267BDB" w:rsidRDefault="001D2109" w:rsidP="001D2109">
      <w:pPr>
        <w:pStyle w:val="a3"/>
        <w:tabs>
          <w:tab w:val="num" w:pos="-540"/>
          <w:tab w:val="left" w:pos="8080"/>
        </w:tabs>
        <w:spacing w:after="0"/>
        <w:ind w:left="0" w:firstLine="540"/>
        <w:jc w:val="center"/>
        <w:rPr>
          <w:lang w:val="kk-KZ"/>
        </w:rPr>
      </w:pPr>
      <w:r w:rsidRPr="00267BDB">
        <w:rPr>
          <w:i/>
          <w:iCs/>
          <w:lang w:val="kk-KZ"/>
        </w:rPr>
        <w:t>ҚЖ = С</w:t>
      </w:r>
      <w:r w:rsidRPr="00267BDB">
        <w:rPr>
          <w:i/>
          <w:iCs/>
          <w:vertAlign w:val="subscript"/>
          <w:lang w:val="kk-KZ"/>
        </w:rPr>
        <w:t>н.қ</w:t>
      </w:r>
      <w:r w:rsidRPr="00267BDB">
        <w:rPr>
          <w:i/>
          <w:iCs/>
          <w:lang w:val="kk-KZ"/>
        </w:rPr>
        <w:t xml:space="preserve"> / </w:t>
      </w:r>
      <w:r w:rsidRPr="00267BDB">
        <w:rPr>
          <w:lang w:val="kk-KZ"/>
        </w:rPr>
        <w:t xml:space="preserve"> </w:t>
      </w:r>
      <w:r w:rsidRPr="00267BDB">
        <w:rPr>
          <w:i/>
          <w:iCs/>
          <w:lang w:val="kk-KZ"/>
        </w:rPr>
        <w:t>N</w:t>
      </w:r>
      <w:r w:rsidRPr="00267BDB">
        <w:rPr>
          <w:i/>
          <w:iCs/>
          <w:vertAlign w:val="subscript"/>
          <w:lang w:val="kk-KZ"/>
        </w:rPr>
        <w:t>ж</w:t>
      </w:r>
    </w:p>
    <w:p w:rsidR="001D2109" w:rsidRPr="00267BDB" w:rsidRDefault="001D2109" w:rsidP="001D2109">
      <w:pPr>
        <w:ind w:firstLine="540"/>
        <w:jc w:val="both"/>
        <w:rPr>
          <w:lang w:val="kk-KZ"/>
        </w:rPr>
      </w:pPr>
      <w:r w:rsidRPr="00267BDB">
        <w:rPr>
          <w:lang w:val="kk-KZ"/>
        </w:rPr>
        <w:t xml:space="preserve">мұнда:   </w:t>
      </w:r>
      <w:r w:rsidRPr="00267BDB">
        <w:rPr>
          <w:i/>
          <w:iCs/>
          <w:lang w:val="kk-KZ"/>
        </w:rPr>
        <w:t>N</w:t>
      </w:r>
      <w:r w:rsidRPr="00267BDB">
        <w:rPr>
          <w:i/>
          <w:iCs/>
          <w:vertAlign w:val="subscript"/>
          <w:lang w:val="kk-KZ"/>
        </w:rPr>
        <w:t>ж</w:t>
      </w:r>
      <w:r w:rsidRPr="00267BDB">
        <w:rPr>
          <w:i/>
          <w:iCs/>
          <w:lang w:val="kk-KZ"/>
        </w:rPr>
        <w:t xml:space="preserve"> </w:t>
      </w:r>
      <w:r w:rsidRPr="00267BDB">
        <w:rPr>
          <w:lang w:val="kk-KZ"/>
        </w:rPr>
        <w:t xml:space="preserve"> – жұмысщылар саны. </w:t>
      </w:r>
    </w:p>
    <w:p w:rsidR="001D2109" w:rsidRPr="00267BDB" w:rsidRDefault="001D2109" w:rsidP="001D2109">
      <w:pPr>
        <w:ind w:firstLine="540"/>
        <w:jc w:val="both"/>
        <w:rPr>
          <w:lang w:val="kk-KZ"/>
        </w:rPr>
      </w:pPr>
      <w:r w:rsidRPr="00267BDB">
        <w:rPr>
          <w:iCs/>
          <w:lang w:val="kk-KZ"/>
        </w:rPr>
        <w:t>Экстенсивті пайдалану коэффициенті</w:t>
      </w:r>
      <w:r w:rsidRPr="00267BDB">
        <w:rPr>
          <w:lang w:val="kk-KZ"/>
        </w:rPr>
        <w:t xml:space="preserve"> – уақытқа байланысты негізгі қорларды қолдану тиімділігін сипаттайды. </w:t>
      </w:r>
    </w:p>
    <w:p w:rsidR="001D2109" w:rsidRPr="00267BDB" w:rsidRDefault="001D2109" w:rsidP="001D2109">
      <w:pPr>
        <w:ind w:firstLine="540"/>
        <w:jc w:val="both"/>
        <w:rPr>
          <w:lang w:val="kk-KZ"/>
        </w:rPr>
      </w:pPr>
    </w:p>
    <w:p w:rsidR="001D2109" w:rsidRPr="00267BDB" w:rsidRDefault="001D2109" w:rsidP="001D2109">
      <w:pPr>
        <w:ind w:firstLine="540"/>
        <w:jc w:val="center"/>
        <w:rPr>
          <w:lang w:val="kk-KZ"/>
        </w:rPr>
      </w:pPr>
      <w:r w:rsidRPr="00267BDB">
        <w:rPr>
          <w:i/>
          <w:iCs/>
          <w:lang w:val="kk-KZ"/>
        </w:rPr>
        <w:t>К</w:t>
      </w:r>
      <w:r w:rsidRPr="00267BDB">
        <w:rPr>
          <w:i/>
          <w:iCs/>
          <w:vertAlign w:val="subscript"/>
          <w:lang w:val="kk-KZ"/>
        </w:rPr>
        <w:t>экс</w:t>
      </w:r>
      <w:r w:rsidRPr="00267BDB">
        <w:rPr>
          <w:i/>
          <w:iCs/>
          <w:lang w:val="kk-KZ"/>
        </w:rPr>
        <w:t xml:space="preserve"> = Т</w:t>
      </w:r>
      <w:r w:rsidRPr="00267BDB">
        <w:rPr>
          <w:i/>
          <w:iCs/>
          <w:vertAlign w:val="subscript"/>
          <w:lang w:val="kk-KZ"/>
        </w:rPr>
        <w:t>н</w:t>
      </w:r>
      <w:r w:rsidRPr="00267BDB">
        <w:rPr>
          <w:i/>
          <w:iCs/>
          <w:lang w:val="kk-KZ"/>
        </w:rPr>
        <w:t xml:space="preserve"> / Т</w:t>
      </w:r>
      <w:r w:rsidRPr="00267BDB">
        <w:rPr>
          <w:i/>
          <w:iCs/>
          <w:vertAlign w:val="subscript"/>
          <w:lang w:val="kk-KZ"/>
        </w:rPr>
        <w:t>к</w:t>
      </w:r>
      <w:r w:rsidRPr="00267BDB">
        <w:rPr>
          <w:lang w:val="kk-KZ"/>
        </w:rPr>
        <w:t xml:space="preserve"> немесе </w:t>
      </w:r>
      <w:r w:rsidRPr="00267BDB">
        <w:rPr>
          <w:i/>
          <w:iCs/>
          <w:lang w:val="kk-KZ"/>
        </w:rPr>
        <w:t>Т</w:t>
      </w:r>
      <w:r w:rsidRPr="00267BDB">
        <w:rPr>
          <w:i/>
          <w:iCs/>
          <w:vertAlign w:val="subscript"/>
          <w:lang w:val="kk-KZ"/>
        </w:rPr>
        <w:t>н</w:t>
      </w:r>
      <w:r w:rsidRPr="00267BDB">
        <w:rPr>
          <w:i/>
          <w:iCs/>
          <w:lang w:val="kk-KZ"/>
        </w:rPr>
        <w:t xml:space="preserve"> / Т</w:t>
      </w:r>
      <w:r w:rsidRPr="00267BDB">
        <w:rPr>
          <w:i/>
          <w:iCs/>
          <w:vertAlign w:val="subscript"/>
          <w:lang w:val="kk-KZ"/>
        </w:rPr>
        <w:t>р</w:t>
      </w:r>
      <w:r w:rsidRPr="00267BDB">
        <w:rPr>
          <w:lang w:val="kk-KZ"/>
        </w:rPr>
        <w:t xml:space="preserve"> немесе </w:t>
      </w:r>
      <w:r w:rsidRPr="00267BDB">
        <w:rPr>
          <w:i/>
          <w:iCs/>
          <w:lang w:val="kk-KZ"/>
        </w:rPr>
        <w:t>Т</w:t>
      </w:r>
      <w:r w:rsidRPr="00267BDB">
        <w:rPr>
          <w:i/>
          <w:iCs/>
          <w:vertAlign w:val="subscript"/>
          <w:lang w:val="kk-KZ"/>
        </w:rPr>
        <w:t>н</w:t>
      </w:r>
      <w:r w:rsidRPr="00267BDB">
        <w:rPr>
          <w:i/>
          <w:iCs/>
          <w:lang w:val="kk-KZ"/>
        </w:rPr>
        <w:t xml:space="preserve"> / Т</w:t>
      </w:r>
      <w:r w:rsidRPr="00267BDB">
        <w:rPr>
          <w:i/>
          <w:iCs/>
          <w:vertAlign w:val="subscript"/>
          <w:lang w:val="kk-KZ"/>
        </w:rPr>
        <w:t>ж</w:t>
      </w:r>
      <w:r w:rsidRPr="00267BDB">
        <w:rPr>
          <w:lang w:val="kk-KZ"/>
        </w:rPr>
        <w:t>,</w:t>
      </w:r>
    </w:p>
    <w:p w:rsidR="001D2109" w:rsidRPr="00267BDB" w:rsidRDefault="001D2109" w:rsidP="001D2109">
      <w:pPr>
        <w:ind w:firstLine="540"/>
        <w:jc w:val="center"/>
        <w:rPr>
          <w:lang w:val="kk-KZ"/>
        </w:rPr>
      </w:pPr>
      <w:r w:rsidRPr="00267BDB">
        <w:rPr>
          <w:i/>
          <w:iCs/>
          <w:lang w:val="kk-KZ"/>
        </w:rPr>
        <w:t>Т</w:t>
      </w:r>
      <w:r w:rsidRPr="00267BDB">
        <w:rPr>
          <w:i/>
          <w:iCs/>
          <w:vertAlign w:val="subscript"/>
          <w:lang w:val="kk-KZ"/>
        </w:rPr>
        <w:t>к</w:t>
      </w:r>
      <w:r w:rsidRPr="00267BDB">
        <w:rPr>
          <w:i/>
          <w:iCs/>
          <w:lang w:val="kk-KZ"/>
        </w:rPr>
        <w:t xml:space="preserve"> = К</w:t>
      </w:r>
      <w:r w:rsidRPr="00267BDB">
        <w:rPr>
          <w:i/>
          <w:iCs/>
          <w:vertAlign w:val="subscript"/>
          <w:lang w:val="kk-KZ"/>
        </w:rPr>
        <w:t>к</w:t>
      </w:r>
      <w:r w:rsidRPr="00267BDB">
        <w:rPr>
          <w:lang w:val="kk-KZ"/>
        </w:rPr>
        <w:t xml:space="preserve"> * 24; </w:t>
      </w:r>
      <w:r w:rsidRPr="00267BDB">
        <w:rPr>
          <w:i/>
          <w:iCs/>
          <w:lang w:val="kk-KZ"/>
        </w:rPr>
        <w:t>Т</w:t>
      </w:r>
      <w:r w:rsidRPr="00267BDB">
        <w:rPr>
          <w:i/>
          <w:iCs/>
          <w:vertAlign w:val="subscript"/>
          <w:lang w:val="kk-KZ"/>
        </w:rPr>
        <w:t>р</w:t>
      </w:r>
      <w:r w:rsidRPr="00267BDB">
        <w:rPr>
          <w:i/>
          <w:iCs/>
          <w:lang w:val="kk-KZ"/>
        </w:rPr>
        <w:t xml:space="preserve"> = N</w:t>
      </w:r>
      <w:r w:rsidRPr="00267BDB">
        <w:rPr>
          <w:i/>
          <w:iCs/>
          <w:vertAlign w:val="subscript"/>
          <w:lang w:val="kk-KZ"/>
        </w:rPr>
        <w:t>ауысым</w:t>
      </w:r>
      <w:r w:rsidRPr="00267BDB">
        <w:rPr>
          <w:i/>
          <w:iCs/>
          <w:lang w:val="kk-KZ"/>
        </w:rPr>
        <w:t xml:space="preserve"> * Т</w:t>
      </w:r>
      <w:r w:rsidRPr="00267BDB">
        <w:rPr>
          <w:i/>
          <w:iCs/>
          <w:vertAlign w:val="subscript"/>
          <w:lang w:val="kk-KZ"/>
        </w:rPr>
        <w:t>ауысым</w:t>
      </w:r>
      <w:r w:rsidRPr="00267BDB">
        <w:rPr>
          <w:i/>
          <w:iCs/>
          <w:lang w:val="kk-KZ"/>
        </w:rPr>
        <w:t xml:space="preserve"> *К</w:t>
      </w:r>
      <w:r w:rsidRPr="00267BDB">
        <w:rPr>
          <w:i/>
          <w:iCs/>
          <w:vertAlign w:val="subscript"/>
          <w:lang w:val="kk-KZ"/>
        </w:rPr>
        <w:t>к</w:t>
      </w:r>
    </w:p>
    <w:p w:rsidR="001D2109" w:rsidRPr="00267BDB" w:rsidRDefault="001D2109" w:rsidP="001D2109">
      <w:pPr>
        <w:ind w:firstLine="540"/>
        <w:jc w:val="both"/>
        <w:rPr>
          <w:lang w:val="kk-KZ"/>
        </w:rPr>
      </w:pPr>
    </w:p>
    <w:p w:rsidR="001D2109" w:rsidRPr="00267BDB" w:rsidRDefault="001D2109" w:rsidP="001D2109">
      <w:pPr>
        <w:ind w:hanging="180"/>
        <w:jc w:val="both"/>
        <w:rPr>
          <w:lang w:val="kk-KZ"/>
        </w:rPr>
      </w:pPr>
      <w:r w:rsidRPr="00267BDB">
        <w:rPr>
          <w:lang w:val="kk-KZ"/>
        </w:rPr>
        <w:t xml:space="preserve">мұнда: </w:t>
      </w:r>
      <w:r w:rsidRPr="00267BDB">
        <w:rPr>
          <w:i/>
          <w:iCs/>
          <w:lang w:val="kk-KZ"/>
        </w:rPr>
        <w:t>Т</w:t>
      </w:r>
      <w:r w:rsidRPr="00267BDB">
        <w:rPr>
          <w:i/>
          <w:iCs/>
          <w:vertAlign w:val="subscript"/>
          <w:lang w:val="kk-KZ"/>
        </w:rPr>
        <w:t>н</w:t>
      </w:r>
      <w:r w:rsidRPr="00267BDB">
        <w:rPr>
          <w:lang w:val="kk-KZ"/>
        </w:rPr>
        <w:t xml:space="preserve"> – жабдықтың нақты жұмыс істеу уақыты; </w:t>
      </w:r>
    </w:p>
    <w:p w:rsidR="001D2109" w:rsidRPr="00267BDB" w:rsidRDefault="001D2109" w:rsidP="001D2109">
      <w:pPr>
        <w:ind w:firstLine="540"/>
        <w:jc w:val="both"/>
        <w:rPr>
          <w:lang w:val="kk-KZ"/>
        </w:rPr>
      </w:pPr>
      <w:r w:rsidRPr="00267BDB">
        <w:rPr>
          <w:i/>
          <w:iCs/>
          <w:lang w:val="kk-KZ"/>
        </w:rPr>
        <w:t>Т</w:t>
      </w:r>
      <w:r w:rsidRPr="00267BDB">
        <w:rPr>
          <w:i/>
          <w:iCs/>
          <w:vertAlign w:val="subscript"/>
          <w:lang w:val="kk-KZ"/>
        </w:rPr>
        <w:t>к</w:t>
      </w:r>
      <w:r w:rsidRPr="00267BDB">
        <w:rPr>
          <w:lang w:val="kk-KZ"/>
        </w:rPr>
        <w:t xml:space="preserve"> – жабдықтың күнтізбелік жұмыс істеу уақыты; </w:t>
      </w:r>
    </w:p>
    <w:p w:rsidR="001D2109" w:rsidRPr="00267BDB" w:rsidRDefault="001D2109" w:rsidP="001D2109">
      <w:pPr>
        <w:ind w:firstLine="540"/>
        <w:jc w:val="both"/>
        <w:rPr>
          <w:lang w:val="kk-KZ"/>
        </w:rPr>
      </w:pPr>
      <w:r w:rsidRPr="00267BDB">
        <w:rPr>
          <w:i/>
          <w:iCs/>
          <w:lang w:val="kk-KZ"/>
        </w:rPr>
        <w:t>Т</w:t>
      </w:r>
      <w:r w:rsidRPr="00267BDB">
        <w:rPr>
          <w:i/>
          <w:iCs/>
          <w:vertAlign w:val="subscript"/>
          <w:lang w:val="kk-KZ"/>
        </w:rPr>
        <w:t>р</w:t>
      </w:r>
      <w:r w:rsidRPr="00267BDB">
        <w:rPr>
          <w:lang w:val="kk-KZ"/>
        </w:rPr>
        <w:t xml:space="preserve"> – жабдықтың режимдік жұмыс істеу уақыты; </w:t>
      </w:r>
    </w:p>
    <w:p w:rsidR="001D2109" w:rsidRPr="00267BDB" w:rsidRDefault="001D2109" w:rsidP="001D2109">
      <w:pPr>
        <w:ind w:firstLine="540"/>
        <w:jc w:val="both"/>
        <w:rPr>
          <w:lang w:val="kk-KZ"/>
        </w:rPr>
      </w:pPr>
      <w:r w:rsidRPr="00267BDB">
        <w:rPr>
          <w:i/>
          <w:iCs/>
          <w:lang w:val="kk-KZ"/>
        </w:rPr>
        <w:t>Т</w:t>
      </w:r>
      <w:r w:rsidRPr="00267BDB">
        <w:rPr>
          <w:i/>
          <w:iCs/>
          <w:vertAlign w:val="subscript"/>
          <w:lang w:val="kk-KZ"/>
        </w:rPr>
        <w:t>ж</w:t>
      </w:r>
      <w:r w:rsidRPr="00267BDB">
        <w:rPr>
          <w:lang w:val="kk-KZ"/>
        </w:rPr>
        <w:t xml:space="preserve"> – жабдықтың жоспарлы жұмыс істеу уақыты.</w:t>
      </w:r>
    </w:p>
    <w:p w:rsidR="001D2109" w:rsidRPr="00267BDB" w:rsidRDefault="001D2109" w:rsidP="001D2109">
      <w:pPr>
        <w:ind w:firstLine="540"/>
        <w:jc w:val="both"/>
        <w:rPr>
          <w:lang w:val="kk-KZ"/>
        </w:rPr>
      </w:pPr>
      <w:r w:rsidRPr="00267BDB">
        <w:rPr>
          <w:lang w:val="kk-KZ"/>
        </w:rPr>
        <w:t xml:space="preserve">Егер </w:t>
      </w:r>
      <w:r w:rsidRPr="00267BDB">
        <w:rPr>
          <w:i/>
          <w:iCs/>
          <w:lang w:val="kk-KZ"/>
        </w:rPr>
        <w:t>Т</w:t>
      </w:r>
      <w:r w:rsidRPr="00267BDB">
        <w:rPr>
          <w:i/>
          <w:iCs/>
          <w:vertAlign w:val="subscript"/>
          <w:lang w:val="kk-KZ"/>
        </w:rPr>
        <w:t xml:space="preserve">к </w:t>
      </w:r>
      <w:r w:rsidRPr="00267BDB">
        <w:rPr>
          <w:i/>
          <w:iCs/>
          <w:lang w:val="kk-KZ"/>
        </w:rPr>
        <w:t>= Т</w:t>
      </w:r>
      <w:r w:rsidRPr="00267BDB">
        <w:rPr>
          <w:i/>
          <w:iCs/>
          <w:vertAlign w:val="subscript"/>
          <w:lang w:val="kk-KZ"/>
        </w:rPr>
        <w:t>р</w:t>
      </w:r>
      <w:r w:rsidRPr="00267BDB">
        <w:rPr>
          <w:lang w:val="kk-KZ"/>
        </w:rPr>
        <w:t xml:space="preserve"> болса, онда өндіріс үзіліссіз болады; </w:t>
      </w:r>
      <w:r w:rsidRPr="00267BDB">
        <w:rPr>
          <w:i/>
          <w:iCs/>
          <w:lang w:val="kk-KZ"/>
        </w:rPr>
        <w:t>Т</w:t>
      </w:r>
      <w:r w:rsidRPr="00267BDB">
        <w:rPr>
          <w:i/>
          <w:iCs/>
          <w:vertAlign w:val="subscript"/>
          <w:lang w:val="kk-KZ"/>
        </w:rPr>
        <w:t>ж</w:t>
      </w:r>
      <w:r w:rsidRPr="00267BDB">
        <w:rPr>
          <w:i/>
          <w:iCs/>
          <w:lang w:val="kk-KZ"/>
        </w:rPr>
        <w:t xml:space="preserve"> </w:t>
      </w:r>
      <w:r w:rsidRPr="00267BDB">
        <w:rPr>
          <w:i/>
          <w:iCs/>
          <w:lang w:val="kk-KZ"/>
        </w:rPr>
        <w:sym w:font="Symbol" w:char="F03C"/>
      </w:r>
      <w:r w:rsidRPr="00267BDB">
        <w:rPr>
          <w:i/>
          <w:iCs/>
          <w:lang w:val="kk-KZ"/>
        </w:rPr>
        <w:t xml:space="preserve"> Т</w:t>
      </w:r>
      <w:r w:rsidRPr="00267BDB">
        <w:rPr>
          <w:i/>
          <w:iCs/>
          <w:vertAlign w:val="subscript"/>
          <w:lang w:val="kk-KZ"/>
        </w:rPr>
        <w:t>р</w:t>
      </w:r>
      <w:r w:rsidRPr="00267BDB">
        <w:rPr>
          <w:lang w:val="kk-KZ"/>
        </w:rPr>
        <w:t xml:space="preserve"> болса, онда жоспарлы жөндеу мен жұмыстан тыс жұмыс уақыты болады; </w:t>
      </w:r>
      <w:r w:rsidRPr="00267BDB">
        <w:rPr>
          <w:i/>
          <w:iCs/>
          <w:lang w:val="kk-KZ"/>
        </w:rPr>
        <w:t>Т</w:t>
      </w:r>
      <w:r w:rsidRPr="00267BDB">
        <w:rPr>
          <w:i/>
          <w:iCs/>
          <w:vertAlign w:val="subscript"/>
          <w:lang w:val="kk-KZ"/>
        </w:rPr>
        <w:t>ж</w:t>
      </w:r>
      <w:r w:rsidRPr="00267BDB">
        <w:rPr>
          <w:i/>
          <w:iCs/>
          <w:lang w:val="kk-KZ"/>
        </w:rPr>
        <w:t xml:space="preserve"> </w:t>
      </w:r>
      <w:r w:rsidRPr="00267BDB">
        <w:rPr>
          <w:i/>
          <w:iCs/>
          <w:lang w:val="kk-KZ"/>
        </w:rPr>
        <w:sym w:font="Symbol" w:char="F03E"/>
      </w:r>
      <w:r w:rsidRPr="00267BDB">
        <w:rPr>
          <w:i/>
          <w:iCs/>
          <w:lang w:val="kk-KZ"/>
        </w:rPr>
        <w:t xml:space="preserve"> Т</w:t>
      </w:r>
      <w:r w:rsidRPr="00267BDB">
        <w:rPr>
          <w:i/>
          <w:iCs/>
          <w:vertAlign w:val="subscript"/>
          <w:lang w:val="kk-KZ"/>
        </w:rPr>
        <w:t>н</w:t>
      </w:r>
      <w:r w:rsidRPr="00267BDB">
        <w:rPr>
          <w:lang w:val="kk-KZ"/>
        </w:rPr>
        <w:t xml:space="preserve"> – жоспардан тыс жөндеу болады; </w:t>
      </w:r>
      <w:r w:rsidRPr="00267BDB">
        <w:rPr>
          <w:i/>
          <w:iCs/>
          <w:lang w:val="kk-KZ"/>
        </w:rPr>
        <w:t>Т</w:t>
      </w:r>
      <w:r w:rsidRPr="00267BDB">
        <w:rPr>
          <w:i/>
          <w:iCs/>
          <w:vertAlign w:val="subscript"/>
          <w:lang w:val="kk-KZ"/>
        </w:rPr>
        <w:t>ж</w:t>
      </w:r>
      <w:r w:rsidRPr="00267BDB">
        <w:rPr>
          <w:i/>
          <w:iCs/>
          <w:lang w:val="kk-KZ"/>
        </w:rPr>
        <w:t xml:space="preserve"> </w:t>
      </w:r>
      <w:r w:rsidRPr="00267BDB">
        <w:rPr>
          <w:i/>
          <w:iCs/>
          <w:lang w:val="kk-KZ"/>
        </w:rPr>
        <w:sym w:font="Symbol" w:char="F03C"/>
      </w:r>
      <w:r w:rsidRPr="00267BDB">
        <w:rPr>
          <w:i/>
          <w:iCs/>
          <w:lang w:val="kk-KZ"/>
        </w:rPr>
        <w:t xml:space="preserve"> Т</w:t>
      </w:r>
      <w:r w:rsidRPr="00267BDB">
        <w:rPr>
          <w:i/>
          <w:iCs/>
          <w:vertAlign w:val="subscript"/>
          <w:lang w:val="kk-KZ"/>
        </w:rPr>
        <w:t>н</w:t>
      </w:r>
      <w:r w:rsidRPr="00267BDB">
        <w:rPr>
          <w:lang w:val="kk-KZ"/>
        </w:rPr>
        <w:t xml:space="preserve"> – жөндеуде тұруды қысқарту.</w:t>
      </w:r>
    </w:p>
    <w:p w:rsidR="001D2109" w:rsidRPr="00267BDB" w:rsidRDefault="001D2109" w:rsidP="001D2109">
      <w:pPr>
        <w:pStyle w:val="3"/>
        <w:spacing w:after="0"/>
        <w:ind w:left="0" w:firstLine="540"/>
        <w:jc w:val="both"/>
        <w:rPr>
          <w:sz w:val="24"/>
          <w:szCs w:val="24"/>
          <w:lang w:val="kk-KZ"/>
        </w:rPr>
      </w:pPr>
      <w:r w:rsidRPr="00267BDB">
        <w:rPr>
          <w:iCs/>
          <w:sz w:val="24"/>
          <w:szCs w:val="24"/>
          <w:lang w:val="kk-KZ"/>
        </w:rPr>
        <w:t>Қарқынды пайдалану коэффициенті</w:t>
      </w:r>
      <w:r w:rsidRPr="00267BDB">
        <w:rPr>
          <w:i/>
          <w:sz w:val="24"/>
          <w:szCs w:val="24"/>
          <w:lang w:val="kk-KZ"/>
        </w:rPr>
        <w:t xml:space="preserve"> </w:t>
      </w:r>
      <w:r w:rsidRPr="00267BDB">
        <w:rPr>
          <w:sz w:val="24"/>
          <w:szCs w:val="24"/>
          <w:lang w:val="kk-KZ"/>
        </w:rPr>
        <w:t>– жабдықты қуаттылығына байланысты пайдалану деңгейін сипаттайды:</w:t>
      </w:r>
    </w:p>
    <w:p w:rsidR="001D2109" w:rsidRPr="00267BDB" w:rsidRDefault="001D2109" w:rsidP="001D2109">
      <w:pPr>
        <w:ind w:firstLine="540"/>
        <w:jc w:val="center"/>
        <w:rPr>
          <w:lang w:val="kk-KZ"/>
        </w:rPr>
      </w:pPr>
      <w:r w:rsidRPr="00267BDB">
        <w:rPr>
          <w:i/>
          <w:iCs/>
          <w:lang w:val="kk-KZ"/>
        </w:rPr>
        <w:t>К</w:t>
      </w:r>
      <w:r w:rsidRPr="00267BDB">
        <w:rPr>
          <w:i/>
          <w:iCs/>
          <w:vertAlign w:val="subscript"/>
          <w:lang w:val="kk-KZ"/>
        </w:rPr>
        <w:t xml:space="preserve">инт </w:t>
      </w:r>
      <w:r w:rsidRPr="00267BDB">
        <w:rPr>
          <w:i/>
          <w:iCs/>
          <w:lang w:val="kk-KZ"/>
        </w:rPr>
        <w:t>= W</w:t>
      </w:r>
      <w:r w:rsidRPr="00267BDB">
        <w:rPr>
          <w:i/>
          <w:iCs/>
          <w:vertAlign w:val="subscript"/>
          <w:lang w:val="kk-KZ"/>
        </w:rPr>
        <w:t>н</w:t>
      </w:r>
      <w:r w:rsidRPr="00267BDB">
        <w:rPr>
          <w:i/>
          <w:iCs/>
          <w:lang w:val="kk-KZ"/>
        </w:rPr>
        <w:t xml:space="preserve"> / W</w:t>
      </w:r>
      <w:r w:rsidRPr="00267BDB">
        <w:rPr>
          <w:i/>
          <w:iCs/>
          <w:vertAlign w:val="subscript"/>
          <w:lang w:val="kk-KZ"/>
        </w:rPr>
        <w:t>ж</w:t>
      </w:r>
      <w:r w:rsidRPr="00267BDB">
        <w:rPr>
          <w:lang w:val="kk-KZ"/>
        </w:rPr>
        <w:t xml:space="preserve">  немесе </w:t>
      </w:r>
      <w:r w:rsidRPr="00267BDB">
        <w:rPr>
          <w:i/>
          <w:iCs/>
          <w:lang w:val="kk-KZ"/>
        </w:rPr>
        <w:t>W</w:t>
      </w:r>
      <w:r w:rsidRPr="00267BDB">
        <w:rPr>
          <w:i/>
          <w:iCs/>
          <w:vertAlign w:val="subscript"/>
          <w:lang w:val="kk-KZ"/>
        </w:rPr>
        <w:t>н</w:t>
      </w:r>
      <w:r w:rsidRPr="00267BDB">
        <w:rPr>
          <w:i/>
          <w:iCs/>
          <w:lang w:val="kk-KZ"/>
        </w:rPr>
        <w:t xml:space="preserve"> / W</w:t>
      </w:r>
      <w:r w:rsidRPr="00267BDB">
        <w:rPr>
          <w:i/>
          <w:iCs/>
          <w:vertAlign w:val="subscript"/>
          <w:lang w:val="kk-KZ"/>
        </w:rPr>
        <w:t>max</w:t>
      </w:r>
      <w:r w:rsidRPr="00267BDB">
        <w:rPr>
          <w:lang w:val="kk-KZ"/>
        </w:rPr>
        <w:t>,</w:t>
      </w:r>
    </w:p>
    <w:p w:rsidR="001D2109" w:rsidRPr="00267BDB" w:rsidRDefault="001D2109" w:rsidP="001D2109">
      <w:pPr>
        <w:ind w:firstLine="540"/>
        <w:jc w:val="both"/>
        <w:rPr>
          <w:lang w:val="kk-KZ"/>
        </w:rPr>
      </w:pPr>
    </w:p>
    <w:p w:rsidR="001D2109" w:rsidRPr="00267BDB" w:rsidRDefault="001D2109" w:rsidP="001D2109">
      <w:pPr>
        <w:ind w:firstLine="540"/>
        <w:jc w:val="both"/>
        <w:rPr>
          <w:lang w:val="kk-KZ"/>
        </w:rPr>
      </w:pPr>
      <w:r w:rsidRPr="00267BDB">
        <w:rPr>
          <w:lang w:val="kk-KZ"/>
        </w:rPr>
        <w:t xml:space="preserve">мұнда: </w:t>
      </w:r>
      <w:r w:rsidRPr="00267BDB">
        <w:rPr>
          <w:i/>
          <w:iCs/>
          <w:lang w:val="kk-KZ"/>
        </w:rPr>
        <w:t>W</w:t>
      </w:r>
      <w:r w:rsidRPr="00267BDB">
        <w:rPr>
          <w:i/>
          <w:iCs/>
          <w:vertAlign w:val="subscript"/>
          <w:lang w:val="kk-KZ"/>
        </w:rPr>
        <w:t>н</w:t>
      </w:r>
      <w:r w:rsidRPr="00267BDB">
        <w:rPr>
          <w:lang w:val="kk-KZ"/>
        </w:rPr>
        <w:t xml:space="preserve"> – жабдықтың нақты өнімділігі; </w:t>
      </w:r>
    </w:p>
    <w:p w:rsidR="001D2109" w:rsidRPr="00267BDB" w:rsidRDefault="001D2109" w:rsidP="001D2109">
      <w:pPr>
        <w:ind w:firstLine="540"/>
        <w:jc w:val="both"/>
        <w:rPr>
          <w:lang w:val="kk-KZ"/>
        </w:rPr>
      </w:pPr>
      <w:r w:rsidRPr="00267BDB">
        <w:rPr>
          <w:i/>
          <w:iCs/>
          <w:lang w:val="kk-KZ"/>
        </w:rPr>
        <w:t>W</w:t>
      </w:r>
      <w:r w:rsidRPr="00267BDB">
        <w:rPr>
          <w:i/>
          <w:iCs/>
          <w:vertAlign w:val="subscript"/>
          <w:lang w:val="kk-KZ"/>
        </w:rPr>
        <w:t>ж</w:t>
      </w:r>
      <w:r w:rsidRPr="00267BDB">
        <w:rPr>
          <w:i/>
          <w:iCs/>
          <w:lang w:val="kk-KZ"/>
        </w:rPr>
        <w:t xml:space="preserve"> </w:t>
      </w:r>
      <w:r w:rsidRPr="00267BDB">
        <w:rPr>
          <w:lang w:val="kk-KZ"/>
        </w:rPr>
        <w:t xml:space="preserve">– жоспар бойынша өнімділік; </w:t>
      </w:r>
    </w:p>
    <w:p w:rsidR="001D2109" w:rsidRPr="00267BDB" w:rsidRDefault="001D2109" w:rsidP="001D2109">
      <w:pPr>
        <w:ind w:firstLine="540"/>
        <w:jc w:val="both"/>
        <w:rPr>
          <w:lang w:val="kk-KZ"/>
        </w:rPr>
      </w:pPr>
      <w:r w:rsidRPr="00267BDB">
        <w:rPr>
          <w:i/>
          <w:iCs/>
          <w:lang w:val="kk-KZ"/>
        </w:rPr>
        <w:t>W</w:t>
      </w:r>
      <w:r w:rsidRPr="00267BDB">
        <w:rPr>
          <w:i/>
          <w:iCs/>
          <w:vertAlign w:val="subscript"/>
          <w:lang w:val="kk-KZ"/>
        </w:rPr>
        <w:t>max</w:t>
      </w:r>
      <w:r w:rsidRPr="00267BDB">
        <w:rPr>
          <w:lang w:val="kk-KZ"/>
        </w:rPr>
        <w:t xml:space="preserve"> – максимум өнімділік.</w:t>
      </w:r>
    </w:p>
    <w:p w:rsidR="001D2109" w:rsidRPr="00267BDB" w:rsidRDefault="001D2109" w:rsidP="001D2109">
      <w:pPr>
        <w:ind w:firstLine="540"/>
        <w:jc w:val="both"/>
        <w:rPr>
          <w:lang w:val="kk-KZ"/>
        </w:rPr>
      </w:pPr>
      <w:r w:rsidRPr="00267BDB">
        <w:rPr>
          <w:iCs/>
          <w:lang w:val="kk-KZ"/>
        </w:rPr>
        <w:t>Интегралды жүктеу коэффициенті</w:t>
      </w:r>
      <w:r w:rsidRPr="00267BDB">
        <w:rPr>
          <w:i/>
          <w:lang w:val="kk-KZ"/>
        </w:rPr>
        <w:t xml:space="preserve"> </w:t>
      </w:r>
      <w:r w:rsidRPr="00267BDB">
        <w:rPr>
          <w:lang w:val="kk-KZ"/>
        </w:rPr>
        <w:t>– уақыт және қуаттылық бойынша машиналарды қолдану деңгейін сипаттайтын коэффициент:</w:t>
      </w:r>
    </w:p>
    <w:p w:rsidR="001D2109" w:rsidRPr="00267BDB" w:rsidRDefault="001D2109" w:rsidP="001D2109">
      <w:pPr>
        <w:ind w:firstLine="540"/>
        <w:jc w:val="both"/>
        <w:rPr>
          <w:lang w:val="kk-KZ"/>
        </w:rPr>
      </w:pPr>
    </w:p>
    <w:p w:rsidR="001D2109" w:rsidRPr="00267BDB" w:rsidRDefault="001D2109" w:rsidP="001D2109">
      <w:pPr>
        <w:ind w:firstLine="540"/>
        <w:jc w:val="center"/>
        <w:rPr>
          <w:i/>
          <w:iCs/>
          <w:lang w:val="kk-KZ"/>
        </w:rPr>
      </w:pPr>
      <w:r w:rsidRPr="00267BDB">
        <w:rPr>
          <w:i/>
          <w:iCs/>
          <w:lang w:val="kk-KZ"/>
        </w:rPr>
        <w:t>К</w:t>
      </w:r>
      <w:r w:rsidRPr="00267BDB">
        <w:rPr>
          <w:i/>
          <w:iCs/>
          <w:vertAlign w:val="subscript"/>
          <w:lang w:val="kk-KZ"/>
        </w:rPr>
        <w:t xml:space="preserve">инт.ж. </w:t>
      </w:r>
      <w:r w:rsidRPr="00267BDB">
        <w:rPr>
          <w:i/>
          <w:iCs/>
          <w:lang w:val="kk-KZ"/>
        </w:rPr>
        <w:t>= К</w:t>
      </w:r>
      <w:r w:rsidRPr="00267BDB">
        <w:rPr>
          <w:i/>
          <w:iCs/>
          <w:vertAlign w:val="subscript"/>
          <w:lang w:val="kk-KZ"/>
        </w:rPr>
        <w:t xml:space="preserve">инт.  </w:t>
      </w:r>
      <w:r w:rsidRPr="00267BDB">
        <w:rPr>
          <w:i/>
          <w:iCs/>
          <w:color w:val="FFFFFF"/>
          <w:position w:val="-4"/>
          <w:vertAlign w:val="subscript"/>
          <w:lang w:val="kk-KZ"/>
        </w:rPr>
        <w:object w:dxaOrig="180" w:dyaOrig="200">
          <v:shape id="_x0000_i1028" type="#_x0000_t75" style="width:9pt;height:9.75pt" o:ole="" filled="t">
            <v:imagedata r:id="rId11" o:title=""/>
          </v:shape>
          <o:OLEObject Type="Embed" ProgID="Equation.3" ShapeID="_x0000_i1028" DrawAspect="Content" ObjectID="_1700044072" r:id="rId12"/>
        </w:object>
      </w:r>
      <w:r w:rsidRPr="00267BDB">
        <w:rPr>
          <w:i/>
          <w:iCs/>
          <w:lang w:val="kk-KZ"/>
        </w:rPr>
        <w:t>К</w:t>
      </w:r>
      <w:r w:rsidRPr="00267BDB">
        <w:rPr>
          <w:i/>
          <w:iCs/>
          <w:vertAlign w:val="subscript"/>
          <w:lang w:val="kk-KZ"/>
        </w:rPr>
        <w:t>экс</w:t>
      </w:r>
    </w:p>
    <w:p w:rsidR="001D2109" w:rsidRPr="00267BDB" w:rsidRDefault="001D2109" w:rsidP="001D2109">
      <w:pPr>
        <w:pStyle w:val="a3"/>
        <w:tabs>
          <w:tab w:val="num" w:pos="-540"/>
        </w:tabs>
        <w:spacing w:after="0"/>
        <w:ind w:left="0" w:firstLine="540"/>
        <w:jc w:val="both"/>
        <w:rPr>
          <w:iCs/>
          <w:lang w:val="kk-KZ"/>
        </w:rPr>
      </w:pPr>
    </w:p>
    <w:p w:rsidR="001D2109" w:rsidRPr="00267BDB" w:rsidRDefault="001D2109" w:rsidP="001D2109">
      <w:pPr>
        <w:ind w:firstLine="540"/>
        <w:jc w:val="both"/>
        <w:rPr>
          <w:lang w:val="kk-KZ"/>
        </w:rPr>
      </w:pPr>
      <w:r w:rsidRPr="00267BDB">
        <w:rPr>
          <w:iCs/>
          <w:lang w:val="kk-KZ"/>
        </w:rPr>
        <w:t xml:space="preserve">Ауысым коэффициенті </w:t>
      </w:r>
      <w:r w:rsidRPr="00267BDB">
        <w:rPr>
          <w:lang w:val="kk-KZ"/>
        </w:rPr>
        <w:t xml:space="preserve">– жабдықтар тобының уақыт бойынша жүктелуін сипаттайды. Ауысым коэффициентінің өсуі кәсіпорын қорының көбеюіне, өндіріс өнімділігінің артуына мүмкіндік жасайды. </w:t>
      </w:r>
    </w:p>
    <w:p w:rsidR="001D2109" w:rsidRPr="00267BDB" w:rsidRDefault="001D2109" w:rsidP="001D2109">
      <w:pPr>
        <w:ind w:firstLine="540"/>
        <w:jc w:val="both"/>
        <w:rPr>
          <w:iCs/>
          <w:lang w:val="kk-KZ"/>
        </w:rPr>
      </w:pPr>
    </w:p>
    <w:p w:rsidR="001D2109" w:rsidRPr="00267BDB" w:rsidRDefault="001D2109" w:rsidP="001D2109">
      <w:pPr>
        <w:ind w:firstLine="540"/>
        <w:jc w:val="center"/>
        <w:rPr>
          <w:lang w:val="kk-KZ"/>
        </w:rPr>
      </w:pPr>
      <w:r w:rsidRPr="00267BDB">
        <w:rPr>
          <w:i/>
          <w:iCs/>
          <w:lang w:val="kk-KZ"/>
        </w:rPr>
        <w:t>К</w:t>
      </w:r>
      <w:r w:rsidRPr="00267BDB">
        <w:rPr>
          <w:i/>
          <w:iCs/>
          <w:vertAlign w:val="subscript"/>
          <w:lang w:val="kk-KZ"/>
        </w:rPr>
        <w:t>ауысым</w:t>
      </w:r>
      <w:r w:rsidRPr="00267BDB">
        <w:rPr>
          <w:i/>
          <w:iCs/>
          <w:lang w:val="kk-KZ"/>
        </w:rPr>
        <w:t xml:space="preserve"> = (N</w:t>
      </w:r>
      <w:r w:rsidRPr="00267BDB">
        <w:rPr>
          <w:vertAlign w:val="subscript"/>
          <w:lang w:val="kk-KZ"/>
        </w:rPr>
        <w:t>1</w:t>
      </w:r>
      <w:r w:rsidRPr="00267BDB">
        <w:rPr>
          <w:i/>
          <w:iCs/>
          <w:lang w:val="kk-KZ"/>
        </w:rPr>
        <w:t>+ N</w:t>
      </w:r>
      <w:r w:rsidRPr="00267BDB">
        <w:rPr>
          <w:vertAlign w:val="subscript"/>
          <w:lang w:val="kk-KZ"/>
        </w:rPr>
        <w:t>2</w:t>
      </w:r>
      <w:r w:rsidRPr="00267BDB">
        <w:rPr>
          <w:i/>
          <w:iCs/>
          <w:lang w:val="kk-KZ"/>
        </w:rPr>
        <w:t xml:space="preserve"> + N</w:t>
      </w:r>
      <w:r w:rsidRPr="00267BDB">
        <w:rPr>
          <w:vertAlign w:val="subscript"/>
          <w:lang w:val="kk-KZ"/>
        </w:rPr>
        <w:t>3</w:t>
      </w:r>
      <w:r w:rsidRPr="00267BDB">
        <w:rPr>
          <w:i/>
          <w:iCs/>
          <w:lang w:val="kk-KZ"/>
        </w:rPr>
        <w:t>) / N</w:t>
      </w:r>
      <w:r w:rsidRPr="00267BDB">
        <w:rPr>
          <w:i/>
          <w:iCs/>
          <w:vertAlign w:val="subscript"/>
          <w:lang w:val="kk-KZ"/>
        </w:rPr>
        <w:t>орн</w:t>
      </w:r>
      <w:r w:rsidRPr="00267BDB">
        <w:rPr>
          <w:i/>
          <w:iCs/>
          <w:lang w:val="kk-KZ"/>
        </w:rPr>
        <w:t>,</w:t>
      </w:r>
    </w:p>
    <w:p w:rsidR="001D2109" w:rsidRPr="00267BDB" w:rsidRDefault="001D2109" w:rsidP="001D2109">
      <w:pPr>
        <w:ind w:firstLine="540"/>
        <w:jc w:val="both"/>
        <w:rPr>
          <w:i/>
          <w:iCs/>
          <w:lang w:val="kk-KZ"/>
        </w:rPr>
      </w:pPr>
    </w:p>
    <w:p w:rsidR="001D2109" w:rsidRPr="00267BDB" w:rsidRDefault="001D2109" w:rsidP="001D2109">
      <w:pPr>
        <w:ind w:firstLine="540"/>
        <w:jc w:val="both"/>
        <w:rPr>
          <w:lang w:val="kk-KZ"/>
        </w:rPr>
      </w:pPr>
      <w:r w:rsidRPr="00267BDB">
        <w:rPr>
          <w:lang w:val="kk-KZ"/>
        </w:rPr>
        <w:t xml:space="preserve">мұнда: </w:t>
      </w:r>
      <w:r w:rsidRPr="00267BDB">
        <w:rPr>
          <w:i/>
          <w:iCs/>
          <w:lang w:val="kk-KZ"/>
        </w:rPr>
        <w:t>N</w:t>
      </w:r>
      <w:r w:rsidRPr="00267BDB">
        <w:rPr>
          <w:vertAlign w:val="subscript"/>
          <w:lang w:val="kk-KZ"/>
        </w:rPr>
        <w:t>1</w:t>
      </w:r>
      <w:r w:rsidRPr="00267BDB">
        <w:rPr>
          <w:lang w:val="kk-KZ"/>
        </w:rPr>
        <w:t xml:space="preserve">, </w:t>
      </w:r>
      <w:r w:rsidRPr="00267BDB">
        <w:rPr>
          <w:i/>
          <w:iCs/>
          <w:lang w:val="kk-KZ"/>
        </w:rPr>
        <w:t>N</w:t>
      </w:r>
      <w:r w:rsidRPr="00267BDB">
        <w:rPr>
          <w:vertAlign w:val="subscript"/>
          <w:lang w:val="kk-KZ"/>
        </w:rPr>
        <w:t>2</w:t>
      </w:r>
      <w:r w:rsidRPr="00267BDB">
        <w:rPr>
          <w:lang w:val="kk-KZ"/>
        </w:rPr>
        <w:t xml:space="preserve">, </w:t>
      </w:r>
      <w:r w:rsidRPr="00267BDB">
        <w:rPr>
          <w:i/>
          <w:iCs/>
          <w:lang w:val="kk-KZ"/>
        </w:rPr>
        <w:t>N</w:t>
      </w:r>
      <w:r w:rsidRPr="00267BDB">
        <w:rPr>
          <w:vertAlign w:val="subscript"/>
          <w:lang w:val="kk-KZ"/>
        </w:rPr>
        <w:t>3</w:t>
      </w:r>
      <w:r w:rsidRPr="00267BDB">
        <w:rPr>
          <w:lang w:val="kk-KZ"/>
        </w:rPr>
        <w:t xml:space="preserve"> – сәйкесінші 1-ші, 2-ші, 3-ші ауысымда жұмыс істеген жабдықтар саны;                     </w:t>
      </w:r>
    </w:p>
    <w:p w:rsidR="001D2109" w:rsidRPr="00267BDB" w:rsidRDefault="001D2109" w:rsidP="001D2109">
      <w:pPr>
        <w:ind w:firstLine="540"/>
        <w:jc w:val="both"/>
        <w:rPr>
          <w:lang w:val="kk-KZ"/>
        </w:rPr>
      </w:pPr>
      <w:r w:rsidRPr="00267BDB">
        <w:rPr>
          <w:lang w:val="kk-KZ"/>
        </w:rPr>
        <w:t xml:space="preserve">            </w:t>
      </w:r>
      <w:r w:rsidRPr="00267BDB">
        <w:rPr>
          <w:i/>
          <w:iCs/>
          <w:lang w:val="kk-KZ"/>
        </w:rPr>
        <w:t>N</w:t>
      </w:r>
      <w:r w:rsidRPr="00267BDB">
        <w:rPr>
          <w:vertAlign w:val="subscript"/>
          <w:lang w:val="kk-KZ"/>
        </w:rPr>
        <w:t>орн</w:t>
      </w:r>
      <w:r w:rsidRPr="00267BDB">
        <w:rPr>
          <w:lang w:val="kk-KZ"/>
        </w:rPr>
        <w:t xml:space="preserve"> – барлық орнатылған жабдықтар саны.</w:t>
      </w:r>
    </w:p>
    <w:p w:rsidR="001D2109" w:rsidRPr="00267BDB" w:rsidRDefault="001D2109" w:rsidP="001D2109">
      <w:pPr>
        <w:ind w:firstLine="540"/>
        <w:jc w:val="both"/>
        <w:rPr>
          <w:lang w:val="kk-KZ"/>
        </w:rPr>
      </w:pPr>
      <w:r w:rsidRPr="00267BDB">
        <w:rPr>
          <w:iCs/>
          <w:lang w:val="kk-KZ"/>
        </w:rPr>
        <w:t>Кәсіпорынның табыстылығы</w:t>
      </w:r>
      <w:r w:rsidRPr="00267BDB">
        <w:rPr>
          <w:lang w:val="kk-KZ"/>
        </w:rPr>
        <w:t xml:space="preserve"> - өндірістік қызметтің белгілі бір уақыт кезеңі ішіндегі табыстылығын (шығынын) сипаттайтын кәсіпорындар қызметі көрсеткіштерінің бірі, шығындар қайтарымының деңгейі мен өнім өндіру, өткізу процесінде қаражаттың </w:t>
      </w:r>
      <w:r w:rsidRPr="00267BDB">
        <w:rPr>
          <w:lang w:val="kk-KZ"/>
        </w:rPr>
        <w:lastRenderedPageBreak/>
        <w:t>пайдалану дәрежесі. Табыстылық қорлардың 1 теңгесінен қанша тиын пайда алынатынын көрсетеді.</w:t>
      </w:r>
    </w:p>
    <w:p w:rsidR="001D2109" w:rsidRPr="00267BDB" w:rsidRDefault="001D2109" w:rsidP="001D2109">
      <w:pPr>
        <w:ind w:firstLine="540"/>
        <w:jc w:val="center"/>
        <w:rPr>
          <w:lang w:val="kk-KZ"/>
        </w:rPr>
      </w:pPr>
      <w:r w:rsidRPr="00267BDB">
        <w:rPr>
          <w:i/>
          <w:iCs/>
          <w:lang w:val="kk-KZ"/>
        </w:rPr>
        <w:t>R</w:t>
      </w:r>
      <w:r w:rsidRPr="00267BDB">
        <w:rPr>
          <w:i/>
          <w:iCs/>
          <w:vertAlign w:val="subscript"/>
          <w:lang w:val="kk-KZ"/>
        </w:rPr>
        <w:t>н.қ</w:t>
      </w:r>
      <w:r w:rsidRPr="00267BDB">
        <w:rPr>
          <w:i/>
          <w:iCs/>
          <w:lang w:val="kk-KZ"/>
        </w:rPr>
        <w:t xml:space="preserve"> = П</w:t>
      </w:r>
      <w:r w:rsidRPr="00267BDB">
        <w:rPr>
          <w:i/>
          <w:iCs/>
          <w:vertAlign w:val="subscript"/>
          <w:lang w:val="kk-KZ"/>
        </w:rPr>
        <w:t>бал</w:t>
      </w:r>
      <w:r w:rsidRPr="00267BDB">
        <w:rPr>
          <w:i/>
          <w:iCs/>
          <w:lang w:val="kk-KZ"/>
        </w:rPr>
        <w:t xml:space="preserve"> / С</w:t>
      </w:r>
      <w:r w:rsidRPr="00267BDB">
        <w:rPr>
          <w:i/>
          <w:iCs/>
          <w:vertAlign w:val="subscript"/>
          <w:lang w:val="kk-KZ"/>
        </w:rPr>
        <w:t>н.қ</w:t>
      </w:r>
      <w:r w:rsidRPr="00267BDB">
        <w:rPr>
          <w:lang w:val="kk-KZ"/>
        </w:rPr>
        <w:t xml:space="preserve"> </w:t>
      </w:r>
      <w:r w:rsidRPr="00267BDB">
        <w:rPr>
          <w:i/>
          <w:iCs/>
          <w:color w:val="FFFFFF"/>
          <w:position w:val="-4"/>
          <w:vertAlign w:val="subscript"/>
          <w:lang w:val="kk-KZ"/>
        </w:rPr>
        <w:object w:dxaOrig="180" w:dyaOrig="200">
          <v:shape id="_x0000_i1029" type="#_x0000_t75" style="width:9pt;height:9.75pt" o:ole="" filled="t">
            <v:imagedata r:id="rId11" o:title=""/>
          </v:shape>
          <o:OLEObject Type="Embed" ProgID="Equation.3" ShapeID="_x0000_i1029" DrawAspect="Content" ObjectID="_1700044073" r:id="rId13"/>
        </w:object>
      </w:r>
      <w:r w:rsidRPr="00267BDB">
        <w:rPr>
          <w:lang w:val="kk-KZ"/>
        </w:rPr>
        <w:t xml:space="preserve"> 100%,  </w:t>
      </w:r>
      <w:r w:rsidRPr="00267BDB">
        <w:rPr>
          <w:lang w:val="kk-KZ"/>
        </w:rPr>
        <w:sym w:font="Symbol" w:char="F0AD"/>
      </w:r>
    </w:p>
    <w:p w:rsidR="001D2109" w:rsidRPr="00267BDB" w:rsidRDefault="001D2109" w:rsidP="001D2109">
      <w:pPr>
        <w:ind w:firstLine="540"/>
        <w:jc w:val="both"/>
        <w:rPr>
          <w:lang w:val="kk-KZ"/>
        </w:rPr>
      </w:pPr>
    </w:p>
    <w:p w:rsidR="001D2109" w:rsidRPr="00267BDB" w:rsidRDefault="001D2109" w:rsidP="001D2109">
      <w:pPr>
        <w:ind w:firstLine="540"/>
        <w:jc w:val="both"/>
        <w:rPr>
          <w:lang w:val="kk-KZ"/>
        </w:rPr>
      </w:pPr>
      <w:r w:rsidRPr="00267BDB">
        <w:rPr>
          <w:lang w:val="kk-KZ"/>
        </w:rPr>
        <w:t xml:space="preserve">мұнда: </w:t>
      </w:r>
      <w:r w:rsidRPr="00267BDB">
        <w:rPr>
          <w:i/>
          <w:iCs/>
          <w:lang w:val="kk-KZ"/>
        </w:rPr>
        <w:t>П</w:t>
      </w:r>
      <w:r w:rsidRPr="00267BDB">
        <w:rPr>
          <w:i/>
          <w:iCs/>
          <w:vertAlign w:val="subscript"/>
          <w:lang w:val="kk-KZ"/>
        </w:rPr>
        <w:t>бал</w:t>
      </w:r>
      <w:r w:rsidRPr="00267BDB">
        <w:rPr>
          <w:lang w:val="kk-KZ"/>
        </w:rPr>
        <w:t xml:space="preserve"> – баланстық пайда; </w:t>
      </w:r>
      <w:r w:rsidRPr="00267BDB">
        <w:rPr>
          <w:i/>
          <w:iCs/>
          <w:lang w:val="kk-KZ"/>
        </w:rPr>
        <w:t>С</w:t>
      </w:r>
      <w:r w:rsidRPr="00267BDB">
        <w:rPr>
          <w:i/>
          <w:iCs/>
          <w:vertAlign w:val="subscript"/>
          <w:lang w:val="kk-KZ"/>
        </w:rPr>
        <w:t>н.қ</w:t>
      </w:r>
      <w:r w:rsidRPr="00267BDB">
        <w:rPr>
          <w:lang w:val="kk-KZ"/>
        </w:rPr>
        <w:t xml:space="preserve"> – негізгі өндірістік қорлардың орташа жылдық құны.</w:t>
      </w:r>
    </w:p>
    <w:p w:rsidR="001D2109" w:rsidRPr="000667E9" w:rsidRDefault="001D2109" w:rsidP="001D2109">
      <w:pPr>
        <w:tabs>
          <w:tab w:val="left" w:pos="6300"/>
        </w:tabs>
        <w:ind w:firstLine="540"/>
        <w:jc w:val="both"/>
        <w:rPr>
          <w:lang w:val="kk-KZ"/>
        </w:rPr>
      </w:pPr>
    </w:p>
    <w:p w:rsidR="00391176" w:rsidRPr="001D2109" w:rsidRDefault="00391176">
      <w:pPr>
        <w:rPr>
          <w:lang w:val="kk-KZ"/>
        </w:rPr>
      </w:pPr>
    </w:p>
    <w:sectPr w:rsidR="00391176" w:rsidRPr="001D21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109"/>
    <w:rsid w:val="001D2109"/>
    <w:rsid w:val="00391176"/>
    <w:rsid w:val="007900D0"/>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10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D2109"/>
    <w:pPr>
      <w:spacing w:after="120"/>
      <w:ind w:left="283"/>
    </w:pPr>
  </w:style>
  <w:style w:type="character" w:customStyle="1" w:styleId="a4">
    <w:name w:val="Основной текст с отступом Знак"/>
    <w:basedOn w:val="a0"/>
    <w:link w:val="a3"/>
    <w:rsid w:val="001D2109"/>
    <w:rPr>
      <w:rFonts w:ascii="Times New Roman" w:eastAsia="Times New Roman" w:hAnsi="Times New Roman" w:cs="Times New Roman"/>
      <w:sz w:val="24"/>
      <w:szCs w:val="24"/>
      <w:lang w:eastAsia="ru-RU"/>
    </w:rPr>
  </w:style>
  <w:style w:type="paragraph" w:styleId="3">
    <w:name w:val="Body Text Indent 3"/>
    <w:basedOn w:val="a"/>
    <w:link w:val="30"/>
    <w:rsid w:val="001D2109"/>
    <w:pPr>
      <w:spacing w:after="120"/>
      <w:ind w:left="283"/>
    </w:pPr>
    <w:rPr>
      <w:sz w:val="16"/>
      <w:szCs w:val="16"/>
    </w:rPr>
  </w:style>
  <w:style w:type="character" w:customStyle="1" w:styleId="30">
    <w:name w:val="Основной текст с отступом 3 Знак"/>
    <w:basedOn w:val="a0"/>
    <w:link w:val="3"/>
    <w:rsid w:val="001D2109"/>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10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D2109"/>
    <w:pPr>
      <w:spacing w:after="120"/>
      <w:ind w:left="283"/>
    </w:pPr>
  </w:style>
  <w:style w:type="character" w:customStyle="1" w:styleId="a4">
    <w:name w:val="Основной текст с отступом Знак"/>
    <w:basedOn w:val="a0"/>
    <w:link w:val="a3"/>
    <w:rsid w:val="001D2109"/>
    <w:rPr>
      <w:rFonts w:ascii="Times New Roman" w:eastAsia="Times New Roman" w:hAnsi="Times New Roman" w:cs="Times New Roman"/>
      <w:sz w:val="24"/>
      <w:szCs w:val="24"/>
      <w:lang w:eastAsia="ru-RU"/>
    </w:rPr>
  </w:style>
  <w:style w:type="paragraph" w:styleId="3">
    <w:name w:val="Body Text Indent 3"/>
    <w:basedOn w:val="a"/>
    <w:link w:val="30"/>
    <w:rsid w:val="001D2109"/>
    <w:pPr>
      <w:spacing w:after="120"/>
      <w:ind w:left="283"/>
    </w:pPr>
    <w:rPr>
      <w:sz w:val="16"/>
      <w:szCs w:val="16"/>
    </w:rPr>
  </w:style>
  <w:style w:type="character" w:customStyle="1" w:styleId="30">
    <w:name w:val="Основной текст с отступом 3 Знак"/>
    <w:basedOn w:val="a0"/>
    <w:link w:val="3"/>
    <w:rsid w:val="001D2109"/>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1128</Words>
  <Characters>6431</Characters>
  <Application>Microsoft Office Word</Application>
  <DocSecurity>0</DocSecurity>
  <Lines>53</Lines>
  <Paragraphs>15</Paragraphs>
  <ScaleCrop>false</ScaleCrop>
  <Company/>
  <LinksUpToDate>false</LinksUpToDate>
  <CharactersWithSpaces>7544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3</cp:revision>
  <dcterms:created xsi:type="dcterms:W3CDTF">2021-12-03T07:38:00Z</dcterms:created>
  <dcterms:modified xsi:type="dcterms:W3CDTF">2021-12-03T07:41:00Z</dcterms:modified>
</cp:coreProperties>
</file>